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EE" w:rsidRDefault="00D97E85" w:rsidP="00D97E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  <w:r w:rsidR="00430CEE">
        <w:rPr>
          <w:rFonts w:ascii="Times New Roman" w:hAnsi="Times New Roman" w:cs="Times New Roman"/>
          <w:sz w:val="24"/>
          <w:szCs w:val="24"/>
        </w:rPr>
        <w:t xml:space="preserve"> </w:t>
      </w:r>
      <w:r w:rsidRPr="00430CEE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D97E85" w:rsidRPr="00430CEE" w:rsidRDefault="00D97E85" w:rsidP="00D97E85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«Детская школа искусств»</w:t>
      </w:r>
    </w:p>
    <w:p w:rsidR="00234838" w:rsidRPr="00430CEE" w:rsidRDefault="00430CEE" w:rsidP="00D97E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Кандалакшского </w:t>
      </w:r>
      <w:r w:rsidR="00D97E85" w:rsidRPr="00430CEE">
        <w:rPr>
          <w:rFonts w:ascii="Times New Roman" w:hAnsi="Times New Roman" w:cs="Times New Roman"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sz w:val="24"/>
          <w:szCs w:val="24"/>
        </w:rPr>
        <w:t>круга</w:t>
      </w: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234838">
      <w:pPr>
        <w:pStyle w:val="a4"/>
        <w:jc w:val="center"/>
      </w:pPr>
    </w:p>
    <w:p w:rsidR="00234838" w:rsidRPr="00430CEE" w:rsidRDefault="00430CEE" w:rsidP="00234838">
      <w:pPr>
        <w:pStyle w:val="a4"/>
        <w:jc w:val="center"/>
      </w:pPr>
      <w:r>
        <w:t>Методический доклад:</w:t>
      </w:r>
    </w:p>
    <w:p w:rsidR="00234838" w:rsidRPr="00430CEE" w:rsidRDefault="00234838" w:rsidP="00234838">
      <w:pPr>
        <w:pStyle w:val="a4"/>
        <w:jc w:val="center"/>
      </w:pPr>
      <w:r w:rsidRPr="00430CEE">
        <w:rPr>
          <w:bCs/>
          <w:i/>
          <w:iCs/>
        </w:rPr>
        <w:t>«</w:t>
      </w:r>
      <w:r w:rsidRPr="00430CEE">
        <w:rPr>
          <w:i/>
          <w:iCs/>
        </w:rPr>
        <w:t>РАБОТА КОНЦЕРТМЕЙСТЕРА В КЛАССЕ СКРИПКИ</w:t>
      </w:r>
      <w:r w:rsidRPr="00430CEE">
        <w:rPr>
          <w:b/>
          <w:bCs/>
          <w:i/>
          <w:iCs/>
        </w:rPr>
        <w:t>»</w:t>
      </w:r>
    </w:p>
    <w:p w:rsidR="00234838" w:rsidRPr="00430CEE" w:rsidRDefault="00234838" w:rsidP="00234838">
      <w:pPr>
        <w:pStyle w:val="a4"/>
        <w:spacing w:after="240" w:afterAutospacing="0"/>
        <w:jc w:val="center"/>
      </w:pPr>
    </w:p>
    <w:p w:rsidR="00234838" w:rsidRDefault="00234838" w:rsidP="00234838">
      <w:pPr>
        <w:pStyle w:val="a4"/>
        <w:spacing w:after="240" w:afterAutospacing="0"/>
        <w:jc w:val="center"/>
      </w:pPr>
    </w:p>
    <w:p w:rsidR="00430CEE" w:rsidRDefault="00430CEE" w:rsidP="00234838">
      <w:pPr>
        <w:pStyle w:val="a4"/>
        <w:spacing w:after="240" w:afterAutospacing="0"/>
        <w:jc w:val="center"/>
      </w:pPr>
    </w:p>
    <w:p w:rsidR="00430CEE" w:rsidRPr="00430CEE" w:rsidRDefault="00430CEE" w:rsidP="00234838">
      <w:pPr>
        <w:pStyle w:val="a4"/>
        <w:spacing w:after="240" w:afterAutospacing="0"/>
        <w:jc w:val="center"/>
      </w:pPr>
    </w:p>
    <w:p w:rsidR="00D97E85" w:rsidRPr="00430CEE" w:rsidRDefault="00D97E85" w:rsidP="005322EE">
      <w:pPr>
        <w:pStyle w:val="a4"/>
        <w:jc w:val="right"/>
      </w:pPr>
      <w:r w:rsidRPr="00430CEE">
        <w:t>Раппу Ирина Владимировна</w:t>
      </w:r>
    </w:p>
    <w:p w:rsidR="005322EE" w:rsidRPr="00430CEE" w:rsidRDefault="005322EE" w:rsidP="005322EE">
      <w:pPr>
        <w:pStyle w:val="a4"/>
        <w:jc w:val="right"/>
      </w:pPr>
      <w:r w:rsidRPr="00430CEE">
        <w:t>п</w:t>
      </w:r>
      <w:r w:rsidR="00234838" w:rsidRPr="00430CEE">
        <w:t>реподавател</w:t>
      </w:r>
      <w:r w:rsidR="00D97E85" w:rsidRPr="00430CEE">
        <w:t>ь МБУДО</w:t>
      </w:r>
      <w:r w:rsidR="00430CEE">
        <w:t xml:space="preserve"> ДШИ</w:t>
      </w:r>
    </w:p>
    <w:p w:rsidR="00234838" w:rsidRPr="00430CEE" w:rsidRDefault="00234838" w:rsidP="005322EE">
      <w:pPr>
        <w:pStyle w:val="a4"/>
        <w:jc w:val="right"/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234838" w:rsidRDefault="002348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30CEE" w:rsidRPr="00430CEE" w:rsidRDefault="00430CEE">
      <w:pPr>
        <w:rPr>
          <w:rFonts w:ascii="Times New Roman" w:hAnsi="Times New Roman" w:cs="Times New Roman"/>
          <w:sz w:val="24"/>
          <w:szCs w:val="24"/>
        </w:rPr>
      </w:pPr>
    </w:p>
    <w:p w:rsidR="005322EE" w:rsidRPr="00430CEE" w:rsidRDefault="005322EE" w:rsidP="00234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г. Кандалакша</w:t>
      </w:r>
    </w:p>
    <w:p w:rsidR="00234838" w:rsidRPr="00430CEE" w:rsidRDefault="00D97E85" w:rsidP="00234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2026</w:t>
      </w:r>
    </w:p>
    <w:p w:rsidR="00234838" w:rsidRPr="00430CEE" w:rsidRDefault="00234838">
      <w:pPr>
        <w:rPr>
          <w:rFonts w:ascii="Times New Roman" w:hAnsi="Times New Roman" w:cs="Times New Roman"/>
          <w:sz w:val="24"/>
          <w:szCs w:val="24"/>
        </w:rPr>
      </w:pPr>
    </w:p>
    <w:p w:rsidR="008E7688" w:rsidRPr="00430CEE" w:rsidRDefault="002348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0CE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Вв</w:t>
      </w:r>
      <w:r w:rsidR="00692184" w:rsidRPr="00430CEE">
        <w:rPr>
          <w:rFonts w:ascii="Times New Roman" w:hAnsi="Times New Roman" w:cs="Times New Roman"/>
          <w:b/>
          <w:sz w:val="24"/>
          <w:szCs w:val="24"/>
          <w:u w:val="single"/>
        </w:rPr>
        <w:t>едение</w:t>
      </w:r>
    </w:p>
    <w:p w:rsidR="00692184" w:rsidRPr="00430CEE" w:rsidRDefault="00692184">
      <w:pPr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Одна из самых </w:t>
      </w:r>
      <w:r w:rsidR="001C253C" w:rsidRPr="00430CEE">
        <w:rPr>
          <w:rFonts w:ascii="Times New Roman" w:hAnsi="Times New Roman" w:cs="Times New Roman"/>
          <w:sz w:val="24"/>
          <w:szCs w:val="24"/>
        </w:rPr>
        <w:t>распространенны</w:t>
      </w:r>
      <w:r w:rsidR="00235165" w:rsidRPr="00430CEE">
        <w:rPr>
          <w:rFonts w:ascii="Times New Roman" w:hAnsi="Times New Roman" w:cs="Times New Roman"/>
          <w:sz w:val="24"/>
          <w:szCs w:val="24"/>
        </w:rPr>
        <w:t>х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 </w:t>
      </w:r>
      <w:r w:rsidR="001C253C" w:rsidRPr="00430CEE">
        <w:rPr>
          <w:rFonts w:ascii="Times New Roman" w:hAnsi="Times New Roman" w:cs="Times New Roman"/>
          <w:sz w:val="24"/>
          <w:szCs w:val="24"/>
        </w:rPr>
        <w:t>востребован</w:t>
      </w:r>
      <w:r w:rsidR="00235165" w:rsidRPr="00430CEE">
        <w:rPr>
          <w:rFonts w:ascii="Times New Roman" w:hAnsi="Times New Roman" w:cs="Times New Roman"/>
          <w:sz w:val="24"/>
          <w:szCs w:val="24"/>
        </w:rPr>
        <w:t>н</w:t>
      </w:r>
      <w:r w:rsidR="001C253C" w:rsidRPr="00430CEE">
        <w:rPr>
          <w:rFonts w:ascii="Times New Roman" w:hAnsi="Times New Roman" w:cs="Times New Roman"/>
          <w:sz w:val="24"/>
          <w:szCs w:val="24"/>
        </w:rPr>
        <w:t>ы</w:t>
      </w:r>
      <w:r w:rsidR="00235165" w:rsidRPr="00430CEE">
        <w:rPr>
          <w:rFonts w:ascii="Times New Roman" w:hAnsi="Times New Roman" w:cs="Times New Roman"/>
          <w:sz w:val="24"/>
          <w:szCs w:val="24"/>
        </w:rPr>
        <w:t xml:space="preserve">х </w:t>
      </w:r>
      <w:r w:rsidRPr="00430CEE">
        <w:rPr>
          <w:rFonts w:ascii="Times New Roman" w:hAnsi="Times New Roman" w:cs="Times New Roman"/>
          <w:sz w:val="24"/>
          <w:szCs w:val="24"/>
        </w:rPr>
        <w:t xml:space="preserve">профессий в музыкальной </w:t>
      </w:r>
      <w:r w:rsidR="001C253C" w:rsidRPr="00430CEE">
        <w:rPr>
          <w:rFonts w:ascii="Times New Roman" w:hAnsi="Times New Roman" w:cs="Times New Roman"/>
          <w:sz w:val="24"/>
          <w:szCs w:val="24"/>
        </w:rPr>
        <w:t>школе</w:t>
      </w:r>
      <w:r w:rsidRPr="00430CEE">
        <w:rPr>
          <w:rFonts w:ascii="Times New Roman" w:hAnsi="Times New Roman" w:cs="Times New Roman"/>
          <w:sz w:val="24"/>
          <w:szCs w:val="24"/>
        </w:rPr>
        <w:t>- это кон</w:t>
      </w:r>
      <w:r w:rsidR="001C253C" w:rsidRPr="00430CEE">
        <w:rPr>
          <w:rFonts w:ascii="Times New Roman" w:hAnsi="Times New Roman" w:cs="Times New Roman"/>
          <w:sz w:val="24"/>
          <w:szCs w:val="24"/>
        </w:rPr>
        <w:t>церт</w:t>
      </w:r>
      <w:r w:rsidRPr="00430CEE">
        <w:rPr>
          <w:rFonts w:ascii="Times New Roman" w:hAnsi="Times New Roman" w:cs="Times New Roman"/>
          <w:sz w:val="24"/>
          <w:szCs w:val="24"/>
        </w:rPr>
        <w:t>мейсте</w:t>
      </w:r>
      <w:r w:rsidR="001C253C" w:rsidRPr="00430CEE">
        <w:rPr>
          <w:rFonts w:ascii="Times New Roman" w:hAnsi="Times New Roman" w:cs="Times New Roman"/>
          <w:sz w:val="24"/>
          <w:szCs w:val="24"/>
        </w:rPr>
        <w:t>р</w:t>
      </w:r>
      <w:r w:rsidRPr="00430CEE">
        <w:rPr>
          <w:rFonts w:ascii="Times New Roman" w:hAnsi="Times New Roman" w:cs="Times New Roman"/>
          <w:sz w:val="24"/>
          <w:szCs w:val="24"/>
        </w:rPr>
        <w:t>-пиан</w:t>
      </w:r>
      <w:r w:rsidR="001C253C" w:rsidRPr="00430CEE">
        <w:rPr>
          <w:rFonts w:ascii="Times New Roman" w:hAnsi="Times New Roman" w:cs="Times New Roman"/>
          <w:sz w:val="24"/>
          <w:szCs w:val="24"/>
        </w:rPr>
        <w:t>и</w:t>
      </w:r>
      <w:r w:rsidRPr="00430CEE">
        <w:rPr>
          <w:rFonts w:ascii="Times New Roman" w:hAnsi="Times New Roman" w:cs="Times New Roman"/>
          <w:sz w:val="24"/>
          <w:szCs w:val="24"/>
        </w:rPr>
        <w:t xml:space="preserve">ст. Он </w:t>
      </w:r>
      <w:r w:rsidR="001C253C" w:rsidRPr="00430CEE">
        <w:rPr>
          <w:rFonts w:ascii="Times New Roman" w:hAnsi="Times New Roman" w:cs="Times New Roman"/>
          <w:sz w:val="24"/>
          <w:szCs w:val="24"/>
        </w:rPr>
        <w:t>требуется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 домристам</w:t>
      </w:r>
      <w:r w:rsidR="00234838" w:rsidRPr="00430CEE">
        <w:rPr>
          <w:rFonts w:ascii="Times New Roman" w:hAnsi="Times New Roman" w:cs="Times New Roman"/>
          <w:sz w:val="24"/>
          <w:szCs w:val="24"/>
        </w:rPr>
        <w:t>,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 скрипачам</w:t>
      </w:r>
      <w:r w:rsidR="00234838" w:rsidRPr="00430CEE">
        <w:rPr>
          <w:rFonts w:ascii="Times New Roman" w:hAnsi="Times New Roman" w:cs="Times New Roman"/>
          <w:sz w:val="24"/>
          <w:szCs w:val="24"/>
        </w:rPr>
        <w:t>, и духовикам, и д</w:t>
      </w:r>
      <w:r w:rsidRPr="00430CEE">
        <w:rPr>
          <w:rFonts w:ascii="Times New Roman" w:hAnsi="Times New Roman" w:cs="Times New Roman"/>
          <w:sz w:val="24"/>
          <w:szCs w:val="24"/>
        </w:rPr>
        <w:t xml:space="preserve">олжен обладать обширным объемом знаний в </w:t>
      </w:r>
      <w:r w:rsidR="001C253C" w:rsidRPr="00430CEE">
        <w:rPr>
          <w:rFonts w:ascii="Times New Roman" w:hAnsi="Times New Roman" w:cs="Times New Roman"/>
          <w:sz w:val="24"/>
          <w:szCs w:val="24"/>
        </w:rPr>
        <w:t>области</w:t>
      </w:r>
      <w:r w:rsidRPr="00430CEE">
        <w:rPr>
          <w:rFonts w:ascii="Times New Roman" w:hAnsi="Times New Roman" w:cs="Times New Roman"/>
          <w:sz w:val="24"/>
          <w:szCs w:val="24"/>
        </w:rPr>
        <w:t xml:space="preserve"> музыки, уметь бегло читать с листа, подбирать по слуху, транспортировать, создавать </w:t>
      </w:r>
      <w:r w:rsidR="001C253C" w:rsidRPr="00430CEE">
        <w:rPr>
          <w:rFonts w:ascii="Times New Roman" w:hAnsi="Times New Roman" w:cs="Times New Roman"/>
          <w:sz w:val="24"/>
          <w:szCs w:val="24"/>
        </w:rPr>
        <w:t>переложения</w:t>
      </w:r>
      <w:r w:rsidRPr="00430CEE">
        <w:rPr>
          <w:rFonts w:ascii="Times New Roman" w:hAnsi="Times New Roman" w:cs="Times New Roman"/>
          <w:sz w:val="24"/>
          <w:szCs w:val="24"/>
        </w:rPr>
        <w:t>.</w:t>
      </w:r>
    </w:p>
    <w:p w:rsidR="00692184" w:rsidRPr="00430CEE" w:rsidRDefault="0069218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0CEE">
        <w:rPr>
          <w:rFonts w:ascii="Times New Roman" w:hAnsi="Times New Roman" w:cs="Times New Roman"/>
          <w:b/>
          <w:sz w:val="24"/>
          <w:szCs w:val="24"/>
          <w:u w:val="single"/>
        </w:rPr>
        <w:t>Цель работы</w:t>
      </w:r>
    </w:p>
    <w:p w:rsidR="00692184" w:rsidRPr="00430CEE" w:rsidRDefault="00692184" w:rsidP="006921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Изучить, </w:t>
      </w:r>
      <w:r w:rsidR="001C253C" w:rsidRPr="00430CEE">
        <w:rPr>
          <w:rFonts w:ascii="Times New Roman" w:hAnsi="Times New Roman" w:cs="Times New Roman"/>
          <w:sz w:val="24"/>
          <w:szCs w:val="24"/>
        </w:rPr>
        <w:t>обобщить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имеющиеся исследования, методические рекомендации и практический опыт в </w:t>
      </w:r>
      <w:r w:rsidR="001C253C" w:rsidRPr="00430CEE">
        <w:rPr>
          <w:rFonts w:ascii="Times New Roman" w:hAnsi="Times New Roman" w:cs="Times New Roman"/>
          <w:sz w:val="24"/>
          <w:szCs w:val="24"/>
        </w:rPr>
        <w:t>творческой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 в педагогической области деятельности концертмейстера.</w:t>
      </w:r>
    </w:p>
    <w:p w:rsidR="00692184" w:rsidRPr="00430CEE" w:rsidRDefault="00692184" w:rsidP="006921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Рассмотреть профессиональные качества концертмейстерского </w:t>
      </w:r>
      <w:r w:rsidR="001C253C" w:rsidRPr="00430CEE">
        <w:rPr>
          <w:rFonts w:ascii="Times New Roman" w:hAnsi="Times New Roman" w:cs="Times New Roman"/>
          <w:sz w:val="24"/>
          <w:szCs w:val="24"/>
        </w:rPr>
        <w:t>мастерства</w:t>
      </w:r>
      <w:r w:rsidRPr="00430CEE">
        <w:rPr>
          <w:rFonts w:ascii="Times New Roman" w:hAnsi="Times New Roman" w:cs="Times New Roman"/>
          <w:sz w:val="24"/>
          <w:szCs w:val="24"/>
        </w:rPr>
        <w:t>.</w:t>
      </w:r>
    </w:p>
    <w:p w:rsidR="00692184" w:rsidRPr="00430CEE" w:rsidRDefault="00692184" w:rsidP="002348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0CEE">
        <w:rPr>
          <w:rFonts w:ascii="Times New Roman" w:hAnsi="Times New Roman" w:cs="Times New Roman"/>
          <w:b/>
          <w:sz w:val="24"/>
          <w:szCs w:val="24"/>
          <w:u w:val="single"/>
        </w:rPr>
        <w:t>Задачи работы</w:t>
      </w:r>
    </w:p>
    <w:p w:rsidR="00692184" w:rsidRPr="00430CEE" w:rsidRDefault="00234838" w:rsidP="00234838">
      <w:pPr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     а) </w:t>
      </w:r>
      <w:r w:rsidR="00692184" w:rsidRPr="00430CEE">
        <w:rPr>
          <w:rFonts w:ascii="Times New Roman" w:hAnsi="Times New Roman" w:cs="Times New Roman"/>
          <w:sz w:val="24"/>
          <w:szCs w:val="24"/>
        </w:rPr>
        <w:t>Описать музыкальные способности</w:t>
      </w:r>
    </w:p>
    <w:p w:rsidR="00692184" w:rsidRPr="00430CEE" w:rsidRDefault="00234838" w:rsidP="00234838">
      <w:pPr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     б) </w:t>
      </w:r>
      <w:r w:rsidR="00692184" w:rsidRPr="00430CEE">
        <w:rPr>
          <w:rFonts w:ascii="Times New Roman" w:hAnsi="Times New Roman" w:cs="Times New Roman"/>
          <w:sz w:val="24"/>
          <w:szCs w:val="24"/>
        </w:rPr>
        <w:t>Умения и навыки</w:t>
      </w:r>
    </w:p>
    <w:p w:rsidR="00692184" w:rsidRPr="00430CEE" w:rsidRDefault="00234838" w:rsidP="00234838">
      <w:pPr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     в) 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Психологические </w:t>
      </w:r>
      <w:r w:rsidR="001C253C" w:rsidRPr="00430CEE">
        <w:rPr>
          <w:rFonts w:ascii="Times New Roman" w:hAnsi="Times New Roman" w:cs="Times New Roman"/>
          <w:sz w:val="24"/>
          <w:szCs w:val="24"/>
        </w:rPr>
        <w:t>качества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 концертмейстера</w:t>
      </w:r>
    </w:p>
    <w:p w:rsidR="00692184" w:rsidRPr="00430CEE" w:rsidRDefault="00234838" w:rsidP="00234838">
      <w:pPr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     г) </w:t>
      </w:r>
      <w:r w:rsidR="001C253C" w:rsidRPr="00430CEE">
        <w:rPr>
          <w:rFonts w:ascii="Times New Roman" w:hAnsi="Times New Roman" w:cs="Times New Roman"/>
          <w:sz w:val="24"/>
          <w:szCs w:val="24"/>
        </w:rPr>
        <w:t>Опираясьна соб</w:t>
      </w:r>
      <w:r w:rsidR="00692184" w:rsidRPr="00430CEE">
        <w:rPr>
          <w:rFonts w:ascii="Times New Roman" w:hAnsi="Times New Roman" w:cs="Times New Roman"/>
          <w:sz w:val="24"/>
          <w:szCs w:val="24"/>
        </w:rPr>
        <w:t>с</w:t>
      </w:r>
      <w:r w:rsidR="001C253C" w:rsidRPr="00430CEE">
        <w:rPr>
          <w:rFonts w:ascii="Times New Roman" w:hAnsi="Times New Roman" w:cs="Times New Roman"/>
          <w:sz w:val="24"/>
          <w:szCs w:val="24"/>
        </w:rPr>
        <w:t>твенный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 опы</w:t>
      </w:r>
      <w:r w:rsidR="001C253C" w:rsidRPr="00430CEE">
        <w:rPr>
          <w:rFonts w:ascii="Times New Roman" w:hAnsi="Times New Roman" w:cs="Times New Roman"/>
          <w:sz w:val="24"/>
          <w:szCs w:val="24"/>
        </w:rPr>
        <w:t>т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 работы систематизировать формы, методы и приемы работы концертмейстера с солистами- скрипачами.</w:t>
      </w:r>
    </w:p>
    <w:p w:rsidR="00692184" w:rsidRPr="00430CEE" w:rsidRDefault="00692184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430CEE" w:rsidRDefault="00430CEE" w:rsidP="00692184">
      <w:pPr>
        <w:rPr>
          <w:rFonts w:ascii="Times New Roman" w:hAnsi="Times New Roman" w:cs="Times New Roman"/>
          <w:sz w:val="24"/>
          <w:szCs w:val="24"/>
        </w:rPr>
      </w:pPr>
    </w:p>
    <w:p w:rsidR="00430CEE" w:rsidRPr="00430CEE" w:rsidRDefault="00430CEE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234838" w:rsidRPr="00430CEE" w:rsidRDefault="00234838" w:rsidP="00692184">
      <w:pPr>
        <w:rPr>
          <w:rFonts w:ascii="Times New Roman" w:hAnsi="Times New Roman" w:cs="Times New Roman"/>
          <w:sz w:val="24"/>
          <w:szCs w:val="24"/>
        </w:rPr>
      </w:pPr>
    </w:p>
    <w:p w:rsidR="00692184" w:rsidRPr="00430CEE" w:rsidRDefault="00692184" w:rsidP="005322E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430CEE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работы концертмейстера в классе скрипки</w:t>
      </w:r>
      <w:r w:rsidR="008C276A" w:rsidRPr="00430CEE">
        <w:rPr>
          <w:rFonts w:ascii="Times New Roman" w:hAnsi="Times New Roman" w:cs="Times New Roman"/>
          <w:b/>
          <w:sz w:val="24"/>
          <w:szCs w:val="24"/>
        </w:rPr>
        <w:t>.</w:t>
      </w:r>
    </w:p>
    <w:p w:rsidR="00692184" w:rsidRPr="00430CEE" w:rsidRDefault="00692184" w:rsidP="006921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184" w:rsidRPr="00430CEE" w:rsidRDefault="001C253C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Самое глав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ное- надо помочь ученику овладеть произведением и </w:t>
      </w:r>
      <w:r w:rsidRPr="00430CEE">
        <w:rPr>
          <w:rFonts w:ascii="Times New Roman" w:hAnsi="Times New Roman" w:cs="Times New Roman"/>
          <w:sz w:val="24"/>
          <w:szCs w:val="24"/>
        </w:rPr>
        <w:t>подготовить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 его к </w:t>
      </w:r>
      <w:r w:rsidR="0054409B" w:rsidRPr="00430CEE">
        <w:rPr>
          <w:rFonts w:ascii="Times New Roman" w:hAnsi="Times New Roman" w:cs="Times New Roman"/>
          <w:sz w:val="24"/>
          <w:szCs w:val="24"/>
        </w:rPr>
        <w:t>ко</w:t>
      </w:r>
      <w:r w:rsidRPr="00430CEE">
        <w:rPr>
          <w:rFonts w:ascii="Times New Roman" w:hAnsi="Times New Roman" w:cs="Times New Roman"/>
          <w:sz w:val="24"/>
          <w:szCs w:val="24"/>
        </w:rPr>
        <w:t>нцер</w:t>
      </w:r>
      <w:r w:rsidR="008C276A" w:rsidRPr="00430CEE">
        <w:rPr>
          <w:rFonts w:ascii="Times New Roman" w:hAnsi="Times New Roman" w:cs="Times New Roman"/>
          <w:sz w:val="24"/>
          <w:szCs w:val="24"/>
        </w:rPr>
        <w:t>т</w:t>
      </w:r>
      <w:r w:rsidRPr="00430CEE">
        <w:rPr>
          <w:rFonts w:ascii="Times New Roman" w:hAnsi="Times New Roman" w:cs="Times New Roman"/>
          <w:sz w:val="24"/>
          <w:szCs w:val="24"/>
        </w:rPr>
        <w:t>ному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54409B" w:rsidRPr="00430CEE">
        <w:rPr>
          <w:rFonts w:ascii="Times New Roman" w:hAnsi="Times New Roman" w:cs="Times New Roman"/>
          <w:sz w:val="24"/>
          <w:szCs w:val="24"/>
        </w:rPr>
        <w:t>ю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. Сначала ученик разбирает </w:t>
      </w:r>
      <w:r w:rsidRPr="00430CEE">
        <w:rPr>
          <w:rFonts w:ascii="Times New Roman" w:hAnsi="Times New Roman" w:cs="Times New Roman"/>
          <w:sz w:val="24"/>
          <w:szCs w:val="24"/>
        </w:rPr>
        <w:t>произведение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, затем работа по фрагментам, далее </w:t>
      </w:r>
      <w:r w:rsidRPr="00430CEE">
        <w:rPr>
          <w:rFonts w:ascii="Times New Roman" w:hAnsi="Times New Roman" w:cs="Times New Roman"/>
          <w:sz w:val="24"/>
          <w:szCs w:val="24"/>
        </w:rPr>
        <w:t>усвоение п</w:t>
      </w:r>
      <w:r w:rsidR="00692184" w:rsidRPr="00430CEE">
        <w:rPr>
          <w:rFonts w:ascii="Times New Roman" w:hAnsi="Times New Roman" w:cs="Times New Roman"/>
          <w:sz w:val="24"/>
          <w:szCs w:val="24"/>
        </w:rPr>
        <w:t>ро</w:t>
      </w:r>
      <w:r w:rsidRPr="00430CEE">
        <w:rPr>
          <w:rFonts w:ascii="Times New Roman" w:hAnsi="Times New Roman" w:cs="Times New Roman"/>
          <w:sz w:val="24"/>
          <w:szCs w:val="24"/>
        </w:rPr>
        <w:t>и</w:t>
      </w:r>
      <w:r w:rsidR="00692184" w:rsidRPr="00430CEE">
        <w:rPr>
          <w:rFonts w:ascii="Times New Roman" w:hAnsi="Times New Roman" w:cs="Times New Roman"/>
          <w:sz w:val="24"/>
          <w:szCs w:val="24"/>
        </w:rPr>
        <w:t>звед</w:t>
      </w:r>
      <w:r w:rsidRPr="00430CEE">
        <w:rPr>
          <w:rFonts w:ascii="Times New Roman" w:hAnsi="Times New Roman" w:cs="Times New Roman"/>
          <w:sz w:val="24"/>
          <w:szCs w:val="24"/>
        </w:rPr>
        <w:t>е</w:t>
      </w:r>
      <w:r w:rsidR="00692184" w:rsidRPr="00430CEE">
        <w:rPr>
          <w:rFonts w:ascii="Times New Roman" w:hAnsi="Times New Roman" w:cs="Times New Roman"/>
          <w:sz w:val="24"/>
          <w:szCs w:val="24"/>
        </w:rPr>
        <w:t>ния от начала до конца и, естественно, концер</w:t>
      </w:r>
      <w:r w:rsidRPr="00430CEE">
        <w:rPr>
          <w:rFonts w:ascii="Times New Roman" w:hAnsi="Times New Roman" w:cs="Times New Roman"/>
          <w:sz w:val="24"/>
          <w:szCs w:val="24"/>
        </w:rPr>
        <w:t>т</w:t>
      </w:r>
      <w:r w:rsidR="00692184" w:rsidRPr="00430CEE">
        <w:rPr>
          <w:rFonts w:ascii="Times New Roman" w:hAnsi="Times New Roman" w:cs="Times New Roman"/>
          <w:sz w:val="24"/>
          <w:szCs w:val="24"/>
        </w:rPr>
        <w:t>ное исполнение.</w:t>
      </w:r>
    </w:p>
    <w:p w:rsidR="00692184" w:rsidRPr="00430CEE" w:rsidRDefault="00692184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На стадии разбора концертмейстер </w:t>
      </w:r>
      <w:r w:rsidR="005322EE" w:rsidRPr="00430CEE">
        <w:rPr>
          <w:rFonts w:ascii="Times New Roman" w:hAnsi="Times New Roman" w:cs="Times New Roman"/>
          <w:sz w:val="24"/>
          <w:szCs w:val="24"/>
        </w:rPr>
        <w:t xml:space="preserve">уже </w:t>
      </w:r>
      <w:r w:rsidRPr="00430CEE">
        <w:rPr>
          <w:rFonts w:ascii="Times New Roman" w:hAnsi="Times New Roman" w:cs="Times New Roman"/>
          <w:sz w:val="24"/>
          <w:szCs w:val="24"/>
        </w:rPr>
        <w:t>может включ</w:t>
      </w:r>
      <w:r w:rsidR="005322EE" w:rsidRPr="00430CEE">
        <w:rPr>
          <w:rFonts w:ascii="Times New Roman" w:hAnsi="Times New Roman" w:cs="Times New Roman"/>
          <w:sz w:val="24"/>
          <w:szCs w:val="24"/>
        </w:rPr>
        <w:t>и</w:t>
      </w:r>
      <w:r w:rsidRPr="00430CEE">
        <w:rPr>
          <w:rFonts w:ascii="Times New Roman" w:hAnsi="Times New Roman" w:cs="Times New Roman"/>
          <w:sz w:val="24"/>
          <w:szCs w:val="24"/>
        </w:rPr>
        <w:t xml:space="preserve">ться в работу- можно подыгрывать мелодию, справляться с </w:t>
      </w:r>
      <w:r w:rsidR="001C253C" w:rsidRPr="00430CEE">
        <w:rPr>
          <w:rFonts w:ascii="Times New Roman" w:hAnsi="Times New Roman" w:cs="Times New Roman"/>
          <w:sz w:val="24"/>
          <w:szCs w:val="24"/>
        </w:rPr>
        <w:t>непонятным</w:t>
      </w:r>
      <w:r w:rsidRPr="00430CEE">
        <w:rPr>
          <w:rFonts w:ascii="Times New Roman" w:hAnsi="Times New Roman" w:cs="Times New Roman"/>
          <w:sz w:val="24"/>
          <w:szCs w:val="24"/>
        </w:rPr>
        <w:t xml:space="preserve"> ритмом, разбираются длительности нот. Можно подыгрывать только басы, гармонию, мелодию.</w:t>
      </w:r>
    </w:p>
    <w:p w:rsidR="00692184" w:rsidRPr="00430CEE" w:rsidRDefault="005322EE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У 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 ученика новые задачи- он овладевает новыми для него штрихами, фактурой, </w:t>
      </w:r>
      <w:r w:rsidR="001C253C" w:rsidRPr="00430CEE">
        <w:rPr>
          <w:rFonts w:ascii="Times New Roman" w:hAnsi="Times New Roman" w:cs="Times New Roman"/>
          <w:sz w:val="24"/>
          <w:szCs w:val="24"/>
        </w:rPr>
        <w:t>распределением</w:t>
      </w:r>
      <w:r w:rsidR="00692184" w:rsidRPr="00430CEE">
        <w:rPr>
          <w:rFonts w:ascii="Times New Roman" w:hAnsi="Times New Roman" w:cs="Times New Roman"/>
          <w:sz w:val="24"/>
          <w:szCs w:val="24"/>
        </w:rPr>
        <w:t xml:space="preserve"> смычка, темпоритмом, динамикой.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Надо быть очень чутким и гибким в отношении темпа, никакого давления, никакой жесткости и подталкивания со стороны концертмейстера. Пройдет время и ученик сможет сыграть все трудные места этим и тем штрихом.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Очень сильно влияет на ансамбль ученика и концертмейстера фактурные трудности в партии скрипки, так двойные ноты. На их озвучивание тратится время, и темп замедляется, или темп глее-то ускоряется(если несколько нот приходится на один смычок).      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Все это должен учитывать концертмейстер. Ломаные аккорды – пример скрипичной фактуры. Если такие аккорды сочетаются с мелкими нотами, то пианист должен выждать, когда ученик озвучит аккорды, замедлив при этом темп. В фигурации он опять возвратится к нужно</w:t>
      </w:r>
      <w:r w:rsidR="0054409B" w:rsidRPr="00430CEE">
        <w:rPr>
          <w:rFonts w:ascii="Times New Roman" w:hAnsi="Times New Roman" w:cs="Times New Roman"/>
          <w:sz w:val="24"/>
          <w:szCs w:val="24"/>
        </w:rPr>
        <w:t>му темпу, и пианист</w:t>
      </w:r>
      <w:r w:rsidRPr="00430CEE">
        <w:rPr>
          <w:rFonts w:ascii="Times New Roman" w:hAnsi="Times New Roman" w:cs="Times New Roman"/>
          <w:sz w:val="24"/>
          <w:szCs w:val="24"/>
        </w:rPr>
        <w:t xml:space="preserve"> к этому должен быть готов.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Очень важно, как ученик ведет смычок. Трудности в</w:t>
      </w:r>
      <w:r w:rsidR="0054409B" w:rsidRPr="00430CEE">
        <w:rPr>
          <w:rFonts w:ascii="Times New Roman" w:hAnsi="Times New Roman" w:cs="Times New Roman"/>
          <w:sz w:val="24"/>
          <w:szCs w:val="24"/>
        </w:rPr>
        <w:t>стречаются сразу же по окончании</w:t>
      </w:r>
      <w:r w:rsidRPr="00430CEE">
        <w:rPr>
          <w:rFonts w:ascii="Times New Roman" w:hAnsi="Times New Roman" w:cs="Times New Roman"/>
          <w:sz w:val="24"/>
          <w:szCs w:val="24"/>
        </w:rPr>
        <w:t xml:space="preserve"> пьес ка</w:t>
      </w:r>
      <w:r w:rsidR="0054409B" w:rsidRPr="00430CEE">
        <w:rPr>
          <w:rFonts w:ascii="Times New Roman" w:hAnsi="Times New Roman" w:cs="Times New Roman"/>
          <w:sz w:val="24"/>
          <w:szCs w:val="24"/>
        </w:rPr>
        <w:t>н</w:t>
      </w:r>
      <w:r w:rsidRPr="00430CEE">
        <w:rPr>
          <w:rFonts w:ascii="Times New Roman" w:hAnsi="Times New Roman" w:cs="Times New Roman"/>
          <w:sz w:val="24"/>
          <w:szCs w:val="24"/>
        </w:rPr>
        <w:t>тиленного характера, завершающихся длинной нотой: смычка не хватает. В это время пианисту лучше не спешить, а скрипачу удлинить последнюю ноту. Концертмейстер должен помнить, что есть пер</w:t>
      </w:r>
      <w:r w:rsidR="0054409B" w:rsidRPr="00430CEE">
        <w:rPr>
          <w:rFonts w:ascii="Times New Roman" w:hAnsi="Times New Roman" w:cs="Times New Roman"/>
          <w:sz w:val="24"/>
          <w:szCs w:val="24"/>
        </w:rPr>
        <w:t>ио</w:t>
      </w:r>
      <w:r w:rsidRPr="00430CEE">
        <w:rPr>
          <w:rFonts w:ascii="Times New Roman" w:hAnsi="Times New Roman" w:cs="Times New Roman"/>
          <w:sz w:val="24"/>
          <w:szCs w:val="24"/>
        </w:rPr>
        <w:t>д приспособляемости, который переступать нельзя.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Если говорить о динамике, то надо учитывать степень общемузыкального развития ученика, его технику, и самое главное, возможности конкретного струнного инструмента, на котором он играет. Есть такие произведения, в которых партия</w:t>
      </w:r>
      <w:r w:rsidR="0054409B" w:rsidRPr="00430CEE">
        <w:rPr>
          <w:rFonts w:ascii="Times New Roman" w:hAnsi="Times New Roman" w:cs="Times New Roman"/>
          <w:sz w:val="24"/>
          <w:szCs w:val="24"/>
        </w:rPr>
        <w:t xml:space="preserve"> рояля является аккомпанирующей</w:t>
      </w:r>
      <w:r w:rsidRPr="00430CEE">
        <w:rPr>
          <w:rFonts w:ascii="Times New Roman" w:hAnsi="Times New Roman" w:cs="Times New Roman"/>
          <w:sz w:val="24"/>
          <w:szCs w:val="24"/>
        </w:rPr>
        <w:t>, солист играет на первом плане. Концертмейстер не должен выпячивать свою игру, он должен остаться 2 в тени солиста», подчеркнув и высветив лучшие стороны его игры.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Очень важным является вопрос о характере игры фортепианных вступлений. Очень комичным будет жалко</w:t>
      </w:r>
      <w:r w:rsidR="0054409B" w:rsidRPr="00430CEE">
        <w:rPr>
          <w:rFonts w:ascii="Times New Roman" w:hAnsi="Times New Roman" w:cs="Times New Roman"/>
          <w:sz w:val="24"/>
          <w:szCs w:val="24"/>
        </w:rPr>
        <w:t>е звучание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скрипки в руках слабог</w:t>
      </w:r>
      <w:r w:rsidR="0054409B" w:rsidRPr="00430CEE">
        <w:rPr>
          <w:rFonts w:ascii="Times New Roman" w:hAnsi="Times New Roman" w:cs="Times New Roman"/>
          <w:sz w:val="24"/>
          <w:szCs w:val="24"/>
        </w:rPr>
        <w:t>о скрипача после «громогласностного</w:t>
      </w:r>
      <w:r w:rsidRPr="00430CEE">
        <w:rPr>
          <w:rFonts w:ascii="Times New Roman" w:hAnsi="Times New Roman" w:cs="Times New Roman"/>
          <w:sz w:val="24"/>
          <w:szCs w:val="24"/>
        </w:rPr>
        <w:t xml:space="preserve"> вступления концертмейстера». Играя в ансамбле с «неярким» солистом, пианисту следует исполнять вступление очень  выразительно, но соизмеряя свою игру со звуковыми и эмоциональными возможностями ученика.</w:t>
      </w:r>
    </w:p>
    <w:p w:rsidR="00692184" w:rsidRPr="00430CEE" w:rsidRDefault="008C276A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П</w:t>
      </w:r>
      <w:r w:rsidR="005D3B99" w:rsidRPr="00430CEE">
        <w:rPr>
          <w:rFonts w:ascii="Times New Roman" w:hAnsi="Times New Roman" w:cs="Times New Roman"/>
          <w:sz w:val="24"/>
          <w:szCs w:val="24"/>
        </w:rPr>
        <w:t>рекрасен союз концертмейстера и педагога. От этого зависит эффективность развития учащегося, но и воспитание его как человека. Реакция концертмейстера на пожелание и замечания педагога во время урока и репетиций имеет большое значение для формирования ученика. Учащейся должен чувствовать заинтересованность концертмейстера.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В старших классах скрипачи исполняют крупные концертные формы. В работе пианиста над концертами существует своя специфика. Очень часто возникает необходимость или во вступлении, или  в проигрыше сделать купюру. Признак хорошей купюры- ее незаметность. Концертмейстер должен сделать ее удобной и своевременной. Очень важен этап подготовки скрипача-солиста к концерту или к экзамену. От концертмейстера многое зависит. Спасет ли он слабую игру скрипача, или испортит </w:t>
      </w:r>
      <w:r w:rsidRPr="00430CEE">
        <w:rPr>
          <w:rFonts w:ascii="Times New Roman" w:hAnsi="Times New Roman" w:cs="Times New Roman"/>
          <w:sz w:val="24"/>
          <w:szCs w:val="24"/>
        </w:rPr>
        <w:lastRenderedPageBreak/>
        <w:t>хорошую. Все детали выступления должен продумать, включая тот факт, кто  будет переворачивать ноты. Пропущенный во время переворота бас и аккорд, к которому ученик привык в классе, может вызвать неожиданную реакцию, вплоть до остановки исполнения. Выйдя на сцену, пианист должен приготовиться к игре раньше своего младшего партнера, если они начинают играть одновременно. Нужно внимательно следить за учеником! Очень часто, особенно в первых классах, ученик начинает играть сразу после того, как педагог проверил положение рук на инструменте, что может застать концертмейстера врасплох.</w:t>
      </w:r>
    </w:p>
    <w:p w:rsidR="005D3B99" w:rsidRPr="00430CEE" w:rsidRDefault="005D3B99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Конечно, нужно раньше, еще в классе, научить учащегося показывать концертмейстер</w:t>
      </w:r>
      <w:r w:rsidR="008C276A" w:rsidRPr="00430CEE">
        <w:rPr>
          <w:rFonts w:ascii="Times New Roman" w:hAnsi="Times New Roman" w:cs="Times New Roman"/>
          <w:sz w:val="24"/>
          <w:szCs w:val="24"/>
        </w:rPr>
        <w:t>у</w:t>
      </w:r>
      <w:r w:rsidRPr="00430CEE">
        <w:rPr>
          <w:rFonts w:ascii="Times New Roman" w:hAnsi="Times New Roman" w:cs="Times New Roman"/>
          <w:sz w:val="24"/>
          <w:szCs w:val="24"/>
        </w:rPr>
        <w:t xml:space="preserve"> начало игры, но это умение не у всех появляется сразу. Иногда пианисту бывает необходимо самому показать вступление, но делать это надо в порядке исключения. Ученик, который привыкает </w:t>
      </w:r>
      <w:r w:rsidR="008C276A" w:rsidRPr="00430CEE">
        <w:rPr>
          <w:rFonts w:ascii="Times New Roman" w:hAnsi="Times New Roman" w:cs="Times New Roman"/>
          <w:sz w:val="24"/>
          <w:szCs w:val="24"/>
        </w:rPr>
        <w:t>к</w:t>
      </w:r>
      <w:r w:rsidRPr="00430CEE">
        <w:rPr>
          <w:rFonts w:ascii="Times New Roman" w:hAnsi="Times New Roman" w:cs="Times New Roman"/>
          <w:sz w:val="24"/>
          <w:szCs w:val="24"/>
        </w:rPr>
        <w:t xml:space="preserve"> показам концертме</w:t>
      </w:r>
      <w:r w:rsidR="008C276A" w:rsidRPr="00430CEE">
        <w:rPr>
          <w:rFonts w:ascii="Times New Roman" w:hAnsi="Times New Roman" w:cs="Times New Roman"/>
          <w:sz w:val="24"/>
          <w:szCs w:val="24"/>
        </w:rPr>
        <w:t>й</w:t>
      </w:r>
      <w:r w:rsidRPr="00430CEE">
        <w:rPr>
          <w:rFonts w:ascii="Times New Roman" w:hAnsi="Times New Roman" w:cs="Times New Roman"/>
          <w:sz w:val="24"/>
          <w:szCs w:val="24"/>
        </w:rPr>
        <w:t>ст</w:t>
      </w:r>
      <w:r w:rsidR="008C276A" w:rsidRPr="00430CEE">
        <w:rPr>
          <w:rFonts w:ascii="Times New Roman" w:hAnsi="Times New Roman" w:cs="Times New Roman"/>
          <w:sz w:val="24"/>
          <w:szCs w:val="24"/>
        </w:rPr>
        <w:t>ера</w:t>
      </w:r>
      <w:r w:rsidRPr="00430CEE">
        <w:rPr>
          <w:rFonts w:ascii="Times New Roman" w:hAnsi="Times New Roman" w:cs="Times New Roman"/>
          <w:sz w:val="24"/>
          <w:szCs w:val="24"/>
        </w:rPr>
        <w:t>, отвыкает от самостоятельности и теряет инициативу, так ему необходим</w:t>
      </w:r>
      <w:r w:rsidR="008C276A" w:rsidRPr="00430CEE">
        <w:rPr>
          <w:rFonts w:ascii="Times New Roman" w:hAnsi="Times New Roman" w:cs="Times New Roman"/>
          <w:sz w:val="24"/>
          <w:szCs w:val="24"/>
        </w:rPr>
        <w:t>ую</w:t>
      </w:r>
      <w:r w:rsidRPr="00430CEE">
        <w:rPr>
          <w:rFonts w:ascii="Times New Roman" w:hAnsi="Times New Roman" w:cs="Times New Roman"/>
          <w:sz w:val="24"/>
          <w:szCs w:val="24"/>
        </w:rPr>
        <w:t>.</w:t>
      </w:r>
    </w:p>
    <w:p w:rsidR="005D3B99" w:rsidRPr="00430CEE" w:rsidRDefault="005D3B9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Еще один вопрос - </w:t>
      </w:r>
      <w:r w:rsidR="005039DF" w:rsidRPr="00430CEE">
        <w:rPr>
          <w:rFonts w:ascii="Times New Roman" w:hAnsi="Times New Roman" w:cs="Times New Roman"/>
          <w:sz w:val="24"/>
          <w:szCs w:val="24"/>
        </w:rPr>
        <w:t>должен ли концертмей</w:t>
      </w:r>
      <w:r w:rsidRPr="00430CEE">
        <w:rPr>
          <w:rFonts w:ascii="Times New Roman" w:hAnsi="Times New Roman" w:cs="Times New Roman"/>
          <w:sz w:val="24"/>
          <w:szCs w:val="24"/>
        </w:rPr>
        <w:t>с</w:t>
      </w:r>
      <w:r w:rsidR="005039DF" w:rsidRPr="00430CEE">
        <w:rPr>
          <w:rFonts w:ascii="Times New Roman" w:hAnsi="Times New Roman" w:cs="Times New Roman"/>
          <w:sz w:val="24"/>
          <w:szCs w:val="24"/>
        </w:rPr>
        <w:t>т</w:t>
      </w:r>
      <w:r w:rsidRPr="00430CEE">
        <w:rPr>
          <w:rFonts w:ascii="Times New Roman" w:hAnsi="Times New Roman" w:cs="Times New Roman"/>
          <w:sz w:val="24"/>
          <w:szCs w:val="24"/>
        </w:rPr>
        <w:t>ер диктовать свою волю солисту во время</w:t>
      </w:r>
      <w:r w:rsidR="008C276A" w:rsidRPr="00430CEE">
        <w:rPr>
          <w:rFonts w:ascii="Times New Roman" w:hAnsi="Times New Roman" w:cs="Times New Roman"/>
          <w:sz w:val="24"/>
          <w:szCs w:val="24"/>
        </w:rPr>
        <w:t xml:space="preserve"> концерта, задавая и выдерживая</w:t>
      </w:r>
      <w:r w:rsidRPr="00430CEE">
        <w:rPr>
          <w:rFonts w:ascii="Times New Roman" w:hAnsi="Times New Roman" w:cs="Times New Roman"/>
          <w:sz w:val="24"/>
          <w:szCs w:val="24"/>
        </w:rPr>
        <w:t xml:space="preserve">  жесткий темп и ритм.И педагог</w:t>
      </w:r>
      <w:r w:rsidR="008C276A" w:rsidRPr="00430CEE">
        <w:rPr>
          <w:rFonts w:ascii="Times New Roman" w:hAnsi="Times New Roman" w:cs="Times New Roman"/>
          <w:sz w:val="24"/>
          <w:szCs w:val="24"/>
        </w:rPr>
        <w:t xml:space="preserve">, </w:t>
      </w:r>
      <w:r w:rsidRPr="00430CEE">
        <w:rPr>
          <w:rFonts w:ascii="Times New Roman" w:hAnsi="Times New Roman" w:cs="Times New Roman"/>
          <w:sz w:val="24"/>
          <w:szCs w:val="24"/>
        </w:rPr>
        <w:t>и концертмейстер должны стремиться передать инициативу ученику. Сущность аккомпанирования солисту состоит в том, чтобы помочь ему выявить свои, скромные намерения, пок</w:t>
      </w:r>
      <w:r w:rsidR="005039DF" w:rsidRPr="00430CEE">
        <w:rPr>
          <w:rFonts w:ascii="Times New Roman" w:hAnsi="Times New Roman" w:cs="Times New Roman"/>
          <w:sz w:val="24"/>
          <w:szCs w:val="24"/>
        </w:rPr>
        <w:t>а</w:t>
      </w:r>
      <w:r w:rsidRPr="00430CEE">
        <w:rPr>
          <w:rFonts w:ascii="Times New Roman" w:hAnsi="Times New Roman" w:cs="Times New Roman"/>
          <w:sz w:val="24"/>
          <w:szCs w:val="24"/>
        </w:rPr>
        <w:t>зать свою игру такой, какая она есть на сегодняшний день.</w:t>
      </w:r>
    </w:p>
    <w:p w:rsidR="005039DF" w:rsidRPr="00430CEE" w:rsidRDefault="005039DF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Иногда так бывает, что ученик вопреки классной работе не справляется на концерте с техническими трудностями и отклоняется от темпа. Не следует резкой акцентировкой подгонять уставшего солиста! Концертмейстер должен неотступно следовать за учеником, даже если тот играет текст,не выдерживая паузы и</w:t>
      </w:r>
      <w:r w:rsidR="008C276A" w:rsidRPr="00430CEE">
        <w:rPr>
          <w:rFonts w:ascii="Times New Roman" w:hAnsi="Times New Roman" w:cs="Times New Roman"/>
          <w:sz w:val="24"/>
          <w:szCs w:val="24"/>
        </w:rPr>
        <w:t>ли удлиняя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их.</w:t>
      </w:r>
    </w:p>
    <w:p w:rsidR="00DD6849" w:rsidRPr="00430CEE" w:rsidRDefault="00DD6849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Если солист фальшивит, пианист может попытаться ввести его в русло чистой интонации. Если фальшь возникла случайно, но ученик этого не услышал, можно резко выделить в аккомпанементе родственные звуки, чтобы сконцентрировать его. Если же фальшь не очень резкая, но длительная, то следует, наоборот, спрятать все дублирующие звуки в аккомпанементе и этим сгладить неблагоприятное впечатление. Недостаток сценической игры- это «спотыкание», и концертмейстер всегда должен быть готов к нему. Для этого он знает, в каком месте он играет и не отрываться надолго от нот.</w:t>
      </w:r>
    </w:p>
    <w:p w:rsidR="006435D0" w:rsidRPr="00430CEE" w:rsidRDefault="00406FE8" w:rsidP="00430CEE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Обычно ученики пропускают несколько тактов. Также </w:t>
      </w:r>
      <w:r w:rsidR="007A0412" w:rsidRPr="00430CEE">
        <w:rPr>
          <w:rFonts w:ascii="Times New Roman" w:hAnsi="Times New Roman" w:cs="Times New Roman"/>
          <w:sz w:val="24"/>
          <w:szCs w:val="24"/>
        </w:rPr>
        <w:t>концертмейстер</w:t>
      </w:r>
      <w:r w:rsidRPr="00430CEE">
        <w:rPr>
          <w:rFonts w:ascii="Times New Roman" w:hAnsi="Times New Roman" w:cs="Times New Roman"/>
          <w:sz w:val="24"/>
          <w:szCs w:val="24"/>
        </w:rPr>
        <w:t xml:space="preserve"> должен быть наготове. Его быстрая реакция</w:t>
      </w:r>
      <w:r w:rsidR="007A0412" w:rsidRPr="00430CEE">
        <w:rPr>
          <w:rFonts w:ascii="Times New Roman" w:hAnsi="Times New Roman" w:cs="Times New Roman"/>
          <w:sz w:val="24"/>
          <w:szCs w:val="24"/>
        </w:rPr>
        <w:t xml:space="preserve"> (</w:t>
      </w:r>
      <w:r w:rsidR="00EB7E53" w:rsidRPr="00430CEE">
        <w:rPr>
          <w:rFonts w:ascii="Times New Roman" w:hAnsi="Times New Roman" w:cs="Times New Roman"/>
          <w:sz w:val="24"/>
          <w:szCs w:val="24"/>
        </w:rPr>
        <w:t>подхват солиста в н</w:t>
      </w:r>
      <w:r w:rsidRPr="00430CEE">
        <w:rPr>
          <w:rFonts w:ascii="Times New Roman" w:hAnsi="Times New Roman" w:cs="Times New Roman"/>
          <w:sz w:val="24"/>
          <w:szCs w:val="24"/>
        </w:rPr>
        <w:t>у</w:t>
      </w:r>
      <w:r w:rsidR="00EB7E53" w:rsidRPr="00430CEE">
        <w:rPr>
          <w:rFonts w:ascii="Times New Roman" w:hAnsi="Times New Roman" w:cs="Times New Roman"/>
          <w:sz w:val="24"/>
          <w:szCs w:val="24"/>
        </w:rPr>
        <w:t>жном месте) сделает эт</w:t>
      </w:r>
      <w:r w:rsidRPr="00430CEE">
        <w:rPr>
          <w:rFonts w:ascii="Times New Roman" w:hAnsi="Times New Roman" w:cs="Times New Roman"/>
          <w:sz w:val="24"/>
          <w:szCs w:val="24"/>
        </w:rPr>
        <w:t>у ошибку незаметной для слушателя.</w:t>
      </w:r>
    </w:p>
    <w:p w:rsidR="00EB7E53" w:rsidRPr="00430CEE" w:rsidRDefault="00EB7E53" w:rsidP="00430CEE">
      <w:pPr>
        <w:pStyle w:val="a3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Еще одно неудобство -  пропустив несколько такто</w:t>
      </w:r>
      <w:r w:rsidR="008C276A" w:rsidRPr="00430CEE">
        <w:rPr>
          <w:rFonts w:ascii="Times New Roman" w:hAnsi="Times New Roman" w:cs="Times New Roman"/>
          <w:sz w:val="24"/>
          <w:szCs w:val="24"/>
        </w:rPr>
        <w:t>в</w:t>
      </w:r>
      <w:r w:rsidRPr="00430CEE">
        <w:rPr>
          <w:rFonts w:ascii="Times New Roman" w:hAnsi="Times New Roman" w:cs="Times New Roman"/>
          <w:sz w:val="24"/>
          <w:szCs w:val="24"/>
        </w:rPr>
        <w:t>, ученик опять возвращается назад,чтобы сыграть то, что он пропустил- он вспомнил! Но при большом внимании к тексту и тут можно помочь ученику, возвратиться опять к этим пропущеннымтактам и закончить вместе, сохраняя и ансамбль</w:t>
      </w:r>
      <w:r w:rsidR="008C276A" w:rsidRPr="00430CEE">
        <w:rPr>
          <w:rFonts w:ascii="Times New Roman" w:hAnsi="Times New Roman" w:cs="Times New Roman"/>
          <w:sz w:val="24"/>
          <w:szCs w:val="24"/>
        </w:rPr>
        <w:t>,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 знание текста.</w:t>
      </w:r>
    </w:p>
    <w:p w:rsidR="00EB7E53" w:rsidRPr="00430CEE" w:rsidRDefault="00EB7E53" w:rsidP="00430CEE">
      <w:pPr>
        <w:pStyle w:val="a3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Иногда даже хороший ученик запутывается в тексте, останавливается, прерывая звучание. Можно сделать музыкальную «подсказку», сыграв несколько нот мелодии. Если это не помогло, договариваться с учеником, с какого места можно продолжить звучание и довести дело до конца. Выдержка концертмейстера в таких случаях позволит избежать у ученика боязни эстрады и игры на память. А лучше всего до концерта, экзамена обговорить момент, откуда можно будет начать в момент остановки или запамятывания.</w:t>
      </w:r>
    </w:p>
    <w:p w:rsidR="00EB7E53" w:rsidRPr="00430CEE" w:rsidRDefault="00EB7E53" w:rsidP="00430CEE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02080" w:rsidRPr="00430CEE" w:rsidRDefault="00EB7E53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И</w:t>
      </w:r>
      <w:r w:rsidR="00302080" w:rsidRPr="00430CEE">
        <w:rPr>
          <w:rFonts w:ascii="Times New Roman" w:hAnsi="Times New Roman" w:cs="Times New Roman"/>
          <w:sz w:val="24"/>
          <w:szCs w:val="24"/>
        </w:rPr>
        <w:t xml:space="preserve">гра в классе скрипки обогащает тембровые представления и </w:t>
      </w:r>
      <w:r w:rsidR="00D347AE" w:rsidRPr="00430CEE">
        <w:rPr>
          <w:rFonts w:ascii="Times New Roman" w:hAnsi="Times New Roman" w:cs="Times New Roman"/>
          <w:sz w:val="24"/>
          <w:szCs w:val="24"/>
        </w:rPr>
        <w:t>тембровыйслух</w:t>
      </w:r>
      <w:r w:rsidR="00302080" w:rsidRPr="00430CEE">
        <w:rPr>
          <w:rFonts w:ascii="Times New Roman" w:hAnsi="Times New Roman" w:cs="Times New Roman"/>
          <w:sz w:val="24"/>
          <w:szCs w:val="24"/>
        </w:rPr>
        <w:t xml:space="preserve"> пи</w:t>
      </w:r>
      <w:r w:rsidR="00D347AE" w:rsidRPr="00430CEE">
        <w:rPr>
          <w:rFonts w:ascii="Times New Roman" w:hAnsi="Times New Roman" w:cs="Times New Roman"/>
          <w:sz w:val="24"/>
          <w:szCs w:val="24"/>
        </w:rPr>
        <w:t>а</w:t>
      </w:r>
      <w:r w:rsidR="00302080" w:rsidRPr="00430CEE">
        <w:rPr>
          <w:rFonts w:ascii="Times New Roman" w:hAnsi="Times New Roman" w:cs="Times New Roman"/>
          <w:sz w:val="24"/>
          <w:szCs w:val="24"/>
        </w:rPr>
        <w:t>ниста-концертмейстер</w:t>
      </w:r>
      <w:r w:rsidRPr="00430CEE">
        <w:rPr>
          <w:rFonts w:ascii="Times New Roman" w:hAnsi="Times New Roman" w:cs="Times New Roman"/>
          <w:sz w:val="24"/>
          <w:szCs w:val="24"/>
        </w:rPr>
        <w:t>а</w:t>
      </w:r>
      <w:r w:rsidR="00302080" w:rsidRPr="00430CEE">
        <w:rPr>
          <w:rFonts w:ascii="Times New Roman" w:hAnsi="Times New Roman" w:cs="Times New Roman"/>
          <w:sz w:val="24"/>
          <w:szCs w:val="24"/>
        </w:rPr>
        <w:t xml:space="preserve"> и очень развив</w:t>
      </w:r>
      <w:r w:rsidRPr="00430CEE">
        <w:rPr>
          <w:rFonts w:ascii="Times New Roman" w:hAnsi="Times New Roman" w:cs="Times New Roman"/>
          <w:sz w:val="24"/>
          <w:szCs w:val="24"/>
        </w:rPr>
        <w:t>а</w:t>
      </w:r>
      <w:r w:rsidR="00302080" w:rsidRPr="00430CEE">
        <w:rPr>
          <w:rFonts w:ascii="Times New Roman" w:hAnsi="Times New Roman" w:cs="Times New Roman"/>
          <w:sz w:val="24"/>
          <w:szCs w:val="24"/>
        </w:rPr>
        <w:t>ет его в музыкальном плане.Одним</w:t>
      </w:r>
      <w:r w:rsidR="00D346D0" w:rsidRPr="00430CEE">
        <w:rPr>
          <w:rFonts w:ascii="Times New Roman" w:hAnsi="Times New Roman" w:cs="Times New Roman"/>
          <w:sz w:val="24"/>
          <w:szCs w:val="24"/>
        </w:rPr>
        <w:t xml:space="preserve"> из главн</w:t>
      </w:r>
      <w:r w:rsidRPr="00430CEE">
        <w:rPr>
          <w:rFonts w:ascii="Times New Roman" w:hAnsi="Times New Roman" w:cs="Times New Roman"/>
          <w:sz w:val="24"/>
          <w:szCs w:val="24"/>
        </w:rPr>
        <w:t>ы</w:t>
      </w:r>
      <w:r w:rsidR="005E4EDE" w:rsidRPr="00430CEE">
        <w:rPr>
          <w:rFonts w:ascii="Times New Roman" w:hAnsi="Times New Roman" w:cs="Times New Roman"/>
          <w:sz w:val="24"/>
          <w:szCs w:val="24"/>
        </w:rPr>
        <w:t>х навыко</w:t>
      </w:r>
      <w:r w:rsidR="00D346D0" w:rsidRPr="00430CEE">
        <w:rPr>
          <w:rFonts w:ascii="Times New Roman" w:hAnsi="Times New Roman" w:cs="Times New Roman"/>
          <w:sz w:val="24"/>
          <w:szCs w:val="24"/>
        </w:rPr>
        <w:t>в</w:t>
      </w:r>
      <w:r w:rsidR="00BA6323" w:rsidRPr="00430CEE">
        <w:rPr>
          <w:rFonts w:ascii="Times New Roman" w:hAnsi="Times New Roman" w:cs="Times New Roman"/>
          <w:sz w:val="24"/>
          <w:szCs w:val="24"/>
        </w:rPr>
        <w:t>концертмейстера</w:t>
      </w:r>
      <w:r w:rsidR="005E4EDE" w:rsidRPr="00430CEE">
        <w:rPr>
          <w:rFonts w:ascii="Times New Roman" w:hAnsi="Times New Roman" w:cs="Times New Roman"/>
          <w:sz w:val="24"/>
          <w:szCs w:val="24"/>
        </w:rPr>
        <w:t xml:space="preserve"> является умение слушать партнера при совместноммузицировании. Это умение весьма существенно. Основное ансамблевое </w:t>
      </w:r>
      <w:r w:rsidR="00BA6323" w:rsidRPr="00430CEE">
        <w:rPr>
          <w:rFonts w:ascii="Times New Roman" w:hAnsi="Times New Roman" w:cs="Times New Roman"/>
          <w:sz w:val="24"/>
          <w:szCs w:val="24"/>
        </w:rPr>
        <w:lastRenderedPageBreak/>
        <w:t>качествозаключено</w:t>
      </w:r>
      <w:r w:rsidR="005E4EDE" w:rsidRPr="00430CEE">
        <w:rPr>
          <w:rFonts w:ascii="Times New Roman" w:hAnsi="Times New Roman" w:cs="Times New Roman"/>
          <w:sz w:val="24"/>
          <w:szCs w:val="24"/>
        </w:rPr>
        <w:t xml:space="preserve"> в выработке у пианиста правильного </w:t>
      </w:r>
      <w:r w:rsidR="00BA6323" w:rsidRPr="00430CEE">
        <w:rPr>
          <w:rFonts w:ascii="Times New Roman" w:hAnsi="Times New Roman" w:cs="Times New Roman"/>
          <w:sz w:val="24"/>
          <w:szCs w:val="24"/>
        </w:rPr>
        <w:t>представления</w:t>
      </w:r>
      <w:r w:rsidR="005E4EDE" w:rsidRPr="00430CEE">
        <w:rPr>
          <w:rFonts w:ascii="Times New Roman" w:hAnsi="Times New Roman" w:cs="Times New Roman"/>
          <w:sz w:val="24"/>
          <w:szCs w:val="24"/>
        </w:rPr>
        <w:t xml:space="preserve"> о роли </w:t>
      </w:r>
      <w:r w:rsidR="00BA6323" w:rsidRPr="00430CEE">
        <w:rPr>
          <w:rFonts w:ascii="Times New Roman" w:hAnsi="Times New Roman" w:cs="Times New Roman"/>
          <w:sz w:val="24"/>
          <w:szCs w:val="24"/>
        </w:rPr>
        <w:t>концертмейстера</w:t>
      </w:r>
      <w:r w:rsidR="005E4EDE" w:rsidRPr="00430CEE">
        <w:rPr>
          <w:rFonts w:ascii="Times New Roman" w:hAnsi="Times New Roman" w:cs="Times New Roman"/>
          <w:sz w:val="24"/>
          <w:szCs w:val="24"/>
        </w:rPr>
        <w:t xml:space="preserve"> в создании целостного звучания. Нельзя подавлять партнера.</w:t>
      </w:r>
    </w:p>
    <w:p w:rsidR="00D346D0" w:rsidRPr="00430CEE" w:rsidRDefault="00D346D0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-Важен звуковой баланс. Очень важно концертмейстеру учесть акустику помещения, в котором проходит выступление. «Не слишком ли громко я граю?»- каждый концертмейстер должен задавать себе этот вопрос. Даже солирующий </w:t>
      </w:r>
      <w:r w:rsidR="00BA6323" w:rsidRPr="00430CEE">
        <w:rPr>
          <w:rFonts w:ascii="Times New Roman" w:hAnsi="Times New Roman" w:cs="Times New Roman"/>
          <w:sz w:val="24"/>
          <w:szCs w:val="24"/>
        </w:rPr>
        <w:t>пианист</w:t>
      </w:r>
      <w:r w:rsidRPr="00430CEE">
        <w:rPr>
          <w:rFonts w:ascii="Times New Roman" w:hAnsi="Times New Roman" w:cs="Times New Roman"/>
          <w:sz w:val="24"/>
          <w:szCs w:val="24"/>
        </w:rPr>
        <w:t xml:space="preserve"> должен думать о балансе звучания обеих рук. В ансамбле с солистом нужно </w:t>
      </w:r>
      <w:r w:rsidR="008C276A" w:rsidRPr="00430CEE">
        <w:rPr>
          <w:rFonts w:ascii="Times New Roman" w:hAnsi="Times New Roman" w:cs="Times New Roman"/>
          <w:sz w:val="24"/>
          <w:szCs w:val="24"/>
        </w:rPr>
        <w:t xml:space="preserve">больше </w:t>
      </w:r>
      <w:r w:rsidRPr="00430CEE">
        <w:rPr>
          <w:rFonts w:ascii="Times New Roman" w:hAnsi="Times New Roman" w:cs="Times New Roman"/>
          <w:sz w:val="24"/>
          <w:szCs w:val="24"/>
        </w:rPr>
        <w:t>слушать солирующую партию, чем звук собственного инструмента.</w:t>
      </w:r>
    </w:p>
    <w:p w:rsidR="00D346D0" w:rsidRPr="00430CEE" w:rsidRDefault="00D346D0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-Очень важным </w:t>
      </w:r>
      <w:r w:rsidR="00BA6323" w:rsidRPr="00430CEE">
        <w:rPr>
          <w:rFonts w:ascii="Times New Roman" w:hAnsi="Times New Roman" w:cs="Times New Roman"/>
          <w:sz w:val="24"/>
          <w:szCs w:val="24"/>
        </w:rPr>
        <w:t>качеством концертмей</w:t>
      </w:r>
      <w:r w:rsidRPr="00430CEE">
        <w:rPr>
          <w:rFonts w:ascii="Times New Roman" w:hAnsi="Times New Roman" w:cs="Times New Roman"/>
          <w:sz w:val="24"/>
          <w:szCs w:val="24"/>
        </w:rPr>
        <w:t>с</w:t>
      </w:r>
      <w:r w:rsidR="00BA6323" w:rsidRPr="00430CEE">
        <w:rPr>
          <w:rFonts w:ascii="Times New Roman" w:hAnsi="Times New Roman" w:cs="Times New Roman"/>
          <w:sz w:val="24"/>
          <w:szCs w:val="24"/>
        </w:rPr>
        <w:t>тера является готовность к «</w:t>
      </w:r>
      <w:r w:rsidRPr="00430CEE">
        <w:rPr>
          <w:rFonts w:ascii="Times New Roman" w:hAnsi="Times New Roman" w:cs="Times New Roman"/>
          <w:sz w:val="24"/>
          <w:szCs w:val="24"/>
        </w:rPr>
        <w:t>подвохам» со стороны партнера. Это одна из самых трудных задач в ансамбле. Все сценические сюрпризы требуют особой гибкости и реакции мгновенной. В этом так же проявляется исполнительское мастерство и особенности психической организации пианиста.</w:t>
      </w:r>
    </w:p>
    <w:p w:rsidR="00D346D0" w:rsidRPr="00430CEE" w:rsidRDefault="00D346D0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-Творческая деятельность </w:t>
      </w:r>
      <w:r w:rsidR="00BA6323" w:rsidRPr="00430CEE">
        <w:rPr>
          <w:rFonts w:ascii="Times New Roman" w:hAnsi="Times New Roman" w:cs="Times New Roman"/>
          <w:sz w:val="24"/>
          <w:szCs w:val="24"/>
        </w:rPr>
        <w:t>концертмейстер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состоит из рабочего процесса м концертного исполнения. Концертме</w:t>
      </w:r>
      <w:r w:rsidR="00BA6323" w:rsidRPr="00430CEE">
        <w:rPr>
          <w:rFonts w:ascii="Times New Roman" w:hAnsi="Times New Roman" w:cs="Times New Roman"/>
          <w:sz w:val="24"/>
          <w:szCs w:val="24"/>
        </w:rPr>
        <w:t>йстер</w:t>
      </w:r>
      <w:r w:rsidRPr="00430CEE">
        <w:rPr>
          <w:rFonts w:ascii="Times New Roman" w:hAnsi="Times New Roman" w:cs="Times New Roman"/>
          <w:sz w:val="24"/>
          <w:szCs w:val="24"/>
        </w:rPr>
        <w:t xml:space="preserve"> должен уметь держаться на сцене, любить и проявлять интерес к концертной деятельности. Во время концертов концертмейстер берет на себя ведущую роль, помогает партнеру, вселяет в него уверенность , не подавляя его индивидуа</w:t>
      </w:r>
      <w:r w:rsidR="00BA6323" w:rsidRPr="00430CEE">
        <w:rPr>
          <w:rFonts w:ascii="Times New Roman" w:hAnsi="Times New Roman" w:cs="Times New Roman"/>
          <w:sz w:val="24"/>
          <w:szCs w:val="24"/>
        </w:rPr>
        <w:t>льности</w:t>
      </w:r>
      <w:r w:rsidRPr="00430CEE">
        <w:rPr>
          <w:rFonts w:ascii="Times New Roman" w:hAnsi="Times New Roman" w:cs="Times New Roman"/>
          <w:sz w:val="24"/>
          <w:szCs w:val="24"/>
        </w:rPr>
        <w:t>.</w:t>
      </w:r>
    </w:p>
    <w:p w:rsidR="00BA6323" w:rsidRPr="00430CEE" w:rsidRDefault="00D346D0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Юные скрипачи рано приобщаются к ансамблям, к концертам, так их репертуар от начала и до выпускных </w:t>
      </w:r>
      <w:r w:rsidR="00BA6323" w:rsidRPr="00430CEE">
        <w:rPr>
          <w:rFonts w:ascii="Times New Roman" w:hAnsi="Times New Roman" w:cs="Times New Roman"/>
          <w:sz w:val="24"/>
          <w:szCs w:val="24"/>
        </w:rPr>
        <w:t>классов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строится на работе с концертмейстером.</w:t>
      </w:r>
      <w:r w:rsidR="00D40362" w:rsidRPr="00430CEE">
        <w:rPr>
          <w:rFonts w:ascii="Times New Roman" w:hAnsi="Times New Roman" w:cs="Times New Roman"/>
          <w:sz w:val="24"/>
          <w:szCs w:val="24"/>
        </w:rPr>
        <w:t xml:space="preserve"> Концертмейстер обязан </w:t>
      </w:r>
      <w:r w:rsidR="00BA6323" w:rsidRPr="00430CEE">
        <w:rPr>
          <w:rFonts w:ascii="Times New Roman" w:hAnsi="Times New Roman" w:cs="Times New Roman"/>
          <w:sz w:val="24"/>
          <w:szCs w:val="24"/>
        </w:rPr>
        <w:t>обращатьвнимание</w:t>
      </w:r>
      <w:r w:rsidR="00D40362" w:rsidRPr="00430CEE">
        <w:rPr>
          <w:rFonts w:ascii="Times New Roman" w:hAnsi="Times New Roman" w:cs="Times New Roman"/>
          <w:sz w:val="24"/>
          <w:szCs w:val="24"/>
        </w:rPr>
        <w:t xml:space="preserve">на: </w:t>
      </w:r>
    </w:p>
    <w:p w:rsidR="00BA6323" w:rsidRPr="00430CEE" w:rsidRDefault="00D40362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1</w:t>
      </w:r>
      <w:r w:rsidR="00BA6323" w:rsidRPr="00430CEE">
        <w:rPr>
          <w:rFonts w:ascii="Times New Roman" w:hAnsi="Times New Roman" w:cs="Times New Roman"/>
          <w:sz w:val="24"/>
          <w:szCs w:val="24"/>
        </w:rPr>
        <w:t>) т</w:t>
      </w:r>
      <w:r w:rsidRPr="00430CEE">
        <w:rPr>
          <w:rFonts w:ascii="Times New Roman" w:hAnsi="Times New Roman" w:cs="Times New Roman"/>
          <w:sz w:val="24"/>
          <w:szCs w:val="24"/>
        </w:rPr>
        <w:t xml:space="preserve">очное </w:t>
      </w:r>
      <w:r w:rsidR="00BA6323" w:rsidRPr="00430CEE">
        <w:rPr>
          <w:rFonts w:ascii="Times New Roman" w:hAnsi="Times New Roman" w:cs="Times New Roman"/>
          <w:sz w:val="24"/>
          <w:szCs w:val="24"/>
        </w:rPr>
        <w:t>воспроизведение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солистом звуковысотного рисунка мелодии.</w:t>
      </w:r>
    </w:p>
    <w:p w:rsidR="00BA6323" w:rsidRPr="00430CEE" w:rsidRDefault="00BA6323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2) согласованность</w:t>
      </w:r>
      <w:r w:rsidR="00D40362" w:rsidRPr="00430CEE">
        <w:rPr>
          <w:rFonts w:ascii="Times New Roman" w:hAnsi="Times New Roman" w:cs="Times New Roman"/>
          <w:sz w:val="24"/>
          <w:szCs w:val="24"/>
        </w:rPr>
        <w:t xml:space="preserve"> ш</w:t>
      </w:r>
      <w:r w:rsidRPr="00430CEE">
        <w:rPr>
          <w:rFonts w:ascii="Times New Roman" w:hAnsi="Times New Roman" w:cs="Times New Roman"/>
          <w:sz w:val="24"/>
          <w:szCs w:val="24"/>
        </w:rPr>
        <w:t>т</w:t>
      </w:r>
      <w:r w:rsidR="00D40362" w:rsidRPr="00430CEE">
        <w:rPr>
          <w:rFonts w:ascii="Times New Roman" w:hAnsi="Times New Roman" w:cs="Times New Roman"/>
          <w:sz w:val="24"/>
          <w:szCs w:val="24"/>
        </w:rPr>
        <w:t>рихов и фр</w:t>
      </w:r>
      <w:r w:rsidRPr="00430CEE">
        <w:rPr>
          <w:rFonts w:ascii="Times New Roman" w:hAnsi="Times New Roman" w:cs="Times New Roman"/>
          <w:sz w:val="24"/>
          <w:szCs w:val="24"/>
        </w:rPr>
        <w:t>а</w:t>
      </w:r>
      <w:r w:rsidR="00D40362" w:rsidRPr="00430CEE">
        <w:rPr>
          <w:rFonts w:ascii="Times New Roman" w:hAnsi="Times New Roman" w:cs="Times New Roman"/>
          <w:sz w:val="24"/>
          <w:szCs w:val="24"/>
        </w:rPr>
        <w:t>зировки.</w:t>
      </w:r>
    </w:p>
    <w:p w:rsidR="00BA6323" w:rsidRPr="00430CEE" w:rsidRDefault="00BA6323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3) с</w:t>
      </w:r>
      <w:r w:rsidR="00D40362" w:rsidRPr="00430CEE">
        <w:rPr>
          <w:rFonts w:ascii="Times New Roman" w:hAnsi="Times New Roman" w:cs="Times New Roman"/>
          <w:sz w:val="24"/>
          <w:szCs w:val="24"/>
        </w:rPr>
        <w:t>инхронность звучания (единство темпоритма)</w:t>
      </w:r>
    </w:p>
    <w:p w:rsidR="00BA6323" w:rsidRPr="00430CEE" w:rsidRDefault="00BA6323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4) с</w:t>
      </w:r>
      <w:r w:rsidR="00D40362" w:rsidRPr="00430CEE">
        <w:rPr>
          <w:rFonts w:ascii="Times New Roman" w:hAnsi="Times New Roman" w:cs="Times New Roman"/>
          <w:sz w:val="24"/>
          <w:szCs w:val="24"/>
        </w:rPr>
        <w:t>балансирования звучания (единство динамики)</w:t>
      </w:r>
    </w:p>
    <w:p w:rsidR="00DC6E1C" w:rsidRPr="00430CEE" w:rsidRDefault="00D40362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 5) </w:t>
      </w:r>
      <w:r w:rsidR="00BA6323" w:rsidRPr="00430CEE">
        <w:rPr>
          <w:rFonts w:ascii="Times New Roman" w:hAnsi="Times New Roman" w:cs="Times New Roman"/>
          <w:sz w:val="24"/>
          <w:szCs w:val="24"/>
        </w:rPr>
        <w:t>единствоинтерпретации</w:t>
      </w:r>
      <w:r w:rsidRPr="00430CE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346D0" w:rsidRPr="00430CEE" w:rsidRDefault="00D40362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Сначала партия разбирается, исполняется от фрагмента к фрагменту, затем играется от начала до конца. Если теряется контроль над интонацией, </w:t>
      </w:r>
      <w:r w:rsidR="00DC6E1C" w:rsidRPr="00430CEE">
        <w:rPr>
          <w:rFonts w:ascii="Times New Roman" w:hAnsi="Times New Roman" w:cs="Times New Roman"/>
          <w:sz w:val="24"/>
          <w:szCs w:val="24"/>
        </w:rPr>
        <w:t>пианист</w:t>
      </w:r>
      <w:r w:rsidRPr="00430CEE">
        <w:rPr>
          <w:rFonts w:ascii="Times New Roman" w:hAnsi="Times New Roman" w:cs="Times New Roman"/>
          <w:sz w:val="24"/>
          <w:szCs w:val="24"/>
        </w:rPr>
        <w:t xml:space="preserve"> подыгрывает мелодию. Это помогает скрипачу слышать чистую интонацию и контролировать расстояние между пальцами при взятии того или иного звука. Надо воплощать в своей игре все штриховые особенности ск</w:t>
      </w:r>
      <w:r w:rsidR="00D510E8" w:rsidRPr="00430CEE">
        <w:rPr>
          <w:rFonts w:ascii="Times New Roman" w:hAnsi="Times New Roman" w:cs="Times New Roman"/>
          <w:sz w:val="24"/>
          <w:szCs w:val="24"/>
        </w:rPr>
        <w:t>рипача. Особое место з</w:t>
      </w:r>
      <w:r w:rsidRPr="00430CEE">
        <w:rPr>
          <w:rFonts w:ascii="Times New Roman" w:hAnsi="Times New Roman" w:cs="Times New Roman"/>
          <w:sz w:val="24"/>
          <w:szCs w:val="24"/>
        </w:rPr>
        <w:t xml:space="preserve">анимает pizzicato.  Звуки pizzicato будут слабее, чем взятые смычком. В этом случае уместно пользоваться левой педалью. Detache,в отличии от связного legato, </w:t>
      </w:r>
      <w:r w:rsidR="004D1DCC" w:rsidRPr="00430CEE">
        <w:rPr>
          <w:rFonts w:ascii="Times New Roman" w:hAnsi="Times New Roman" w:cs="Times New Roman"/>
          <w:sz w:val="24"/>
          <w:szCs w:val="24"/>
        </w:rPr>
        <w:t>исполняется</w:t>
      </w:r>
      <w:r w:rsidRPr="00430CEE">
        <w:rPr>
          <w:rFonts w:ascii="Times New Roman" w:hAnsi="Times New Roman" w:cs="Times New Roman"/>
          <w:sz w:val="24"/>
          <w:szCs w:val="24"/>
        </w:rPr>
        <w:t xml:space="preserve"> отдельными движениями смычка со сменой направления на каждом звуке. Этот прием не имеет специального обозначения, обычно на него указывает </w:t>
      </w:r>
      <w:r w:rsidR="004D1DCC" w:rsidRPr="00430CEE">
        <w:rPr>
          <w:rFonts w:ascii="Times New Roman" w:hAnsi="Times New Roman" w:cs="Times New Roman"/>
          <w:sz w:val="24"/>
          <w:szCs w:val="24"/>
        </w:rPr>
        <w:t>отсутствие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лиг над нотами. У пианистов этому штриху </w:t>
      </w:r>
      <w:r w:rsidR="004D1DCC" w:rsidRPr="00430CEE">
        <w:rPr>
          <w:rFonts w:ascii="Times New Roman" w:hAnsi="Times New Roman" w:cs="Times New Roman"/>
          <w:sz w:val="24"/>
          <w:szCs w:val="24"/>
        </w:rPr>
        <w:t>соответствует</w:t>
      </w:r>
      <w:r w:rsidRPr="00430CEE">
        <w:rPr>
          <w:rFonts w:ascii="Times New Roman" w:hAnsi="Times New Roman" w:cs="Times New Roman"/>
          <w:sz w:val="24"/>
          <w:szCs w:val="24"/>
        </w:rPr>
        <w:t xml:space="preserve"> прием nonlegato, исполняемый с опорой всей руки.</w:t>
      </w:r>
      <w:r w:rsidR="004D1DCC" w:rsidRPr="00430CEE">
        <w:rPr>
          <w:rFonts w:ascii="Times New Roman" w:hAnsi="Times New Roman" w:cs="Times New Roman"/>
          <w:sz w:val="24"/>
          <w:szCs w:val="24"/>
        </w:rPr>
        <w:t xml:space="preserve"> Разнохарактерные приемы staccato аналогичны фортепианным, но имеют специальные обозначения: spiccat</w:t>
      </w:r>
      <w:r w:rsidR="004D1DCC" w:rsidRPr="00430CE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4D1DCC" w:rsidRPr="00430CEE">
        <w:rPr>
          <w:rFonts w:ascii="Times New Roman" w:hAnsi="Times New Roman" w:cs="Times New Roman"/>
          <w:sz w:val="24"/>
          <w:szCs w:val="24"/>
        </w:rPr>
        <w:t>,  sautille,  martle и др.Имитируя штрихи скрипки, пи</w:t>
      </w:r>
      <w:r w:rsidR="00D510E8" w:rsidRPr="00430CEE">
        <w:rPr>
          <w:rFonts w:ascii="Times New Roman" w:hAnsi="Times New Roman" w:cs="Times New Roman"/>
          <w:sz w:val="24"/>
          <w:szCs w:val="24"/>
        </w:rPr>
        <w:t>а</w:t>
      </w:r>
      <w:r w:rsidR="004D1DCC" w:rsidRPr="00430CEE">
        <w:rPr>
          <w:rFonts w:ascii="Times New Roman" w:hAnsi="Times New Roman" w:cs="Times New Roman"/>
          <w:sz w:val="24"/>
          <w:szCs w:val="24"/>
        </w:rPr>
        <w:t>нист должен тщательно использовать педаль.</w:t>
      </w:r>
    </w:p>
    <w:p w:rsidR="004D1DCC" w:rsidRPr="00430CEE" w:rsidRDefault="004D1DCC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-Нужно точно следовать фразировке солиста. Его исполнит</w:t>
      </w:r>
      <w:r w:rsidR="00D510E8" w:rsidRPr="00430CEE">
        <w:rPr>
          <w:rFonts w:ascii="Times New Roman" w:hAnsi="Times New Roman" w:cs="Times New Roman"/>
          <w:sz w:val="24"/>
          <w:szCs w:val="24"/>
        </w:rPr>
        <w:t>е</w:t>
      </w:r>
      <w:r w:rsidRPr="00430CEE">
        <w:rPr>
          <w:rFonts w:ascii="Times New Roman" w:hAnsi="Times New Roman" w:cs="Times New Roman"/>
          <w:sz w:val="24"/>
          <w:szCs w:val="24"/>
        </w:rPr>
        <w:t>льское дыхание, развитие темы на crescendo и dim</w:t>
      </w:r>
      <w:r w:rsidRPr="00430C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30CEE">
        <w:rPr>
          <w:rFonts w:ascii="Times New Roman" w:hAnsi="Times New Roman" w:cs="Times New Roman"/>
          <w:sz w:val="24"/>
          <w:szCs w:val="24"/>
        </w:rPr>
        <w:t>nuend</w:t>
      </w:r>
      <w:r w:rsidR="008C276A" w:rsidRPr="00430CEE">
        <w:rPr>
          <w:rFonts w:ascii="Times New Roman" w:hAnsi="Times New Roman" w:cs="Times New Roman"/>
          <w:sz w:val="24"/>
          <w:szCs w:val="24"/>
        </w:rPr>
        <w:t>о</w:t>
      </w:r>
      <w:r w:rsidRPr="00430CEE">
        <w:rPr>
          <w:rFonts w:ascii="Times New Roman" w:hAnsi="Times New Roman" w:cs="Times New Roman"/>
          <w:sz w:val="24"/>
          <w:szCs w:val="24"/>
        </w:rPr>
        <w:t>, ritenuto при подъ</w:t>
      </w:r>
      <w:r w:rsidR="00D510E8" w:rsidRPr="00430CEE">
        <w:rPr>
          <w:rFonts w:ascii="Times New Roman" w:hAnsi="Times New Roman" w:cs="Times New Roman"/>
          <w:sz w:val="24"/>
          <w:szCs w:val="24"/>
        </w:rPr>
        <w:t>еме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к кульминациидолжны быть согласов</w:t>
      </w:r>
      <w:r w:rsidR="00D510E8" w:rsidRPr="00430CEE">
        <w:rPr>
          <w:rFonts w:ascii="Times New Roman" w:hAnsi="Times New Roman" w:cs="Times New Roman"/>
          <w:sz w:val="24"/>
          <w:szCs w:val="24"/>
        </w:rPr>
        <w:t>аны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 партией фортепиано. Целостность и законченность исполнения в ансамбле зависит от т</w:t>
      </w:r>
      <w:r w:rsidR="00D510E8" w:rsidRPr="00430CEE">
        <w:rPr>
          <w:rFonts w:ascii="Times New Roman" w:hAnsi="Times New Roman" w:cs="Times New Roman"/>
          <w:sz w:val="24"/>
          <w:szCs w:val="24"/>
        </w:rPr>
        <w:t xml:space="preserve">емпоритма. Нарушение синхронности 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искажает художественный замысел произведения. Важно держать взятый темп, лег</w:t>
      </w:r>
      <w:r w:rsidR="00594818" w:rsidRPr="00430CEE">
        <w:rPr>
          <w:rFonts w:ascii="Times New Roman" w:hAnsi="Times New Roman" w:cs="Times New Roman"/>
          <w:sz w:val="24"/>
          <w:szCs w:val="24"/>
        </w:rPr>
        <w:t>к</w:t>
      </w:r>
      <w:r w:rsidRPr="00430CEE">
        <w:rPr>
          <w:rFonts w:ascii="Times New Roman" w:hAnsi="Times New Roman" w:cs="Times New Roman"/>
          <w:sz w:val="24"/>
          <w:szCs w:val="24"/>
        </w:rPr>
        <w:t>о переключаться на новый,иметь  «темповую память» для возвращения к первоначальному темпу.</w:t>
      </w:r>
      <w:r w:rsidR="00594818" w:rsidRPr="00430CEE">
        <w:rPr>
          <w:rFonts w:ascii="Times New Roman" w:hAnsi="Times New Roman" w:cs="Times New Roman"/>
          <w:sz w:val="24"/>
          <w:szCs w:val="24"/>
        </w:rPr>
        <w:t xml:space="preserve"> Концертмейстер выполняет функцию дирижера, он не только аккомпанирует скрипачу,  но и в</w:t>
      </w:r>
      <w:r w:rsidR="00D510E8" w:rsidRPr="00430CEE">
        <w:rPr>
          <w:rFonts w:ascii="Times New Roman" w:hAnsi="Times New Roman" w:cs="Times New Roman"/>
          <w:sz w:val="24"/>
          <w:szCs w:val="24"/>
        </w:rPr>
        <w:t>е</w:t>
      </w:r>
      <w:r w:rsidR="00594818" w:rsidRPr="00430CEE">
        <w:rPr>
          <w:rFonts w:ascii="Times New Roman" w:hAnsi="Times New Roman" w:cs="Times New Roman"/>
          <w:sz w:val="24"/>
          <w:szCs w:val="24"/>
        </w:rPr>
        <w:t>дет его за собой.</w:t>
      </w:r>
    </w:p>
    <w:p w:rsidR="00594818" w:rsidRPr="00430CEE" w:rsidRDefault="00594818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Часто в партии ученика встречаются трудности:</w:t>
      </w:r>
    </w:p>
    <w:p w:rsidR="00594818" w:rsidRPr="00430CEE" w:rsidRDefault="00594818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а) двойные ноты (на их озвучивание требуется время, темп замедляется)</w:t>
      </w:r>
    </w:p>
    <w:p w:rsidR="00594818" w:rsidRPr="00430CEE" w:rsidRDefault="00594818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б) ломаные аккорды (начало аккорда берется за счет предыдущей доли) .поэтому играть сопровождение надо немного позже, чтобы не разойтись с солистом в тексте.</w:t>
      </w:r>
    </w:p>
    <w:p w:rsidR="00594818" w:rsidRPr="00430CEE" w:rsidRDefault="00594818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lastRenderedPageBreak/>
        <w:t>в) флажолет (своеобразный высокий звук) иногда ученики берут его с опозданием, поэтому пиан</w:t>
      </w:r>
      <w:r w:rsidR="00D510E8" w:rsidRPr="00430CEE">
        <w:rPr>
          <w:rFonts w:ascii="Times New Roman" w:hAnsi="Times New Roman" w:cs="Times New Roman"/>
          <w:sz w:val="24"/>
          <w:szCs w:val="24"/>
        </w:rPr>
        <w:t>ист</w:t>
      </w:r>
      <w:r w:rsidRPr="00430CEE">
        <w:rPr>
          <w:rFonts w:ascii="Times New Roman" w:hAnsi="Times New Roman" w:cs="Times New Roman"/>
          <w:sz w:val="24"/>
          <w:szCs w:val="24"/>
        </w:rPr>
        <w:t xml:space="preserve"> не дожжен спешить и играть свою партию тише.</w:t>
      </w:r>
    </w:p>
    <w:p w:rsidR="00594818" w:rsidRPr="00430CEE" w:rsidRDefault="00D510E8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г</w:t>
      </w:r>
      <w:r w:rsidR="00594818" w:rsidRPr="00430CEE">
        <w:rPr>
          <w:rFonts w:ascii="Times New Roman" w:hAnsi="Times New Roman" w:cs="Times New Roman"/>
          <w:sz w:val="24"/>
          <w:szCs w:val="24"/>
        </w:rPr>
        <w:t>)</w:t>
      </w:r>
      <w:r w:rsidR="008C276A" w:rsidRPr="00430CEE">
        <w:rPr>
          <w:rFonts w:ascii="Times New Roman" w:hAnsi="Times New Roman" w:cs="Times New Roman"/>
          <w:sz w:val="24"/>
          <w:szCs w:val="24"/>
        </w:rPr>
        <w:t xml:space="preserve">длинные ноты </w:t>
      </w:r>
      <w:r w:rsidR="00594818" w:rsidRPr="00430CEE">
        <w:rPr>
          <w:rFonts w:ascii="Times New Roman" w:hAnsi="Times New Roman" w:cs="Times New Roman"/>
          <w:sz w:val="24"/>
          <w:szCs w:val="24"/>
        </w:rPr>
        <w:t>зависят от умения ученика вести смычок, которого обычно не хватает потому, что он недодерживает или сокращает длинные ноты во время пауз у фортепиано, то концертмейстер временно заполняет паузу аккордами.</w:t>
      </w:r>
    </w:p>
    <w:p w:rsidR="00594818" w:rsidRPr="00430CEE" w:rsidRDefault="00D510E8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д</w:t>
      </w:r>
      <w:r w:rsidR="00594818" w:rsidRPr="00430CEE">
        <w:rPr>
          <w:rFonts w:ascii="Times New Roman" w:hAnsi="Times New Roman" w:cs="Times New Roman"/>
          <w:sz w:val="24"/>
          <w:szCs w:val="24"/>
        </w:rPr>
        <w:t xml:space="preserve">) если длинная нота звучит в конце кантилены, то </w:t>
      </w:r>
      <w:r w:rsidRPr="00430CEE">
        <w:rPr>
          <w:rFonts w:ascii="Times New Roman" w:hAnsi="Times New Roman" w:cs="Times New Roman"/>
          <w:sz w:val="24"/>
          <w:szCs w:val="24"/>
        </w:rPr>
        <w:t>концертмейстер</w:t>
      </w:r>
      <w:r w:rsidR="008C276A" w:rsidRPr="00430CEE">
        <w:rPr>
          <w:rFonts w:ascii="Times New Roman" w:hAnsi="Times New Roman" w:cs="Times New Roman"/>
          <w:sz w:val="24"/>
          <w:szCs w:val="24"/>
        </w:rPr>
        <w:t>у</w:t>
      </w:r>
      <w:r w:rsidR="00594818" w:rsidRPr="00430CEE">
        <w:rPr>
          <w:rFonts w:ascii="Times New Roman" w:hAnsi="Times New Roman" w:cs="Times New Roman"/>
          <w:sz w:val="24"/>
          <w:szCs w:val="24"/>
        </w:rPr>
        <w:t xml:space="preserve"> не следует ускорять темп , а лучше спокойно доиграть свою партию до конца.</w:t>
      </w:r>
    </w:p>
    <w:p w:rsidR="00AF2944" w:rsidRPr="00430CEE" w:rsidRDefault="00AF2944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Д.Ф. Ойстрах писал о том, что ансамблевая игра доставляет удоволь</w:t>
      </w:r>
      <w:r w:rsidR="00D510E8" w:rsidRPr="00430CEE">
        <w:rPr>
          <w:rFonts w:ascii="Times New Roman" w:hAnsi="Times New Roman" w:cs="Times New Roman"/>
          <w:sz w:val="24"/>
          <w:szCs w:val="24"/>
        </w:rPr>
        <w:t xml:space="preserve">ствие </w:t>
      </w:r>
      <w:r w:rsidRPr="00430CEE">
        <w:rPr>
          <w:rFonts w:ascii="Times New Roman" w:hAnsi="Times New Roman" w:cs="Times New Roman"/>
          <w:sz w:val="24"/>
          <w:szCs w:val="24"/>
        </w:rPr>
        <w:t xml:space="preserve"> не только слушателям, но и в первую очередь самим </w:t>
      </w:r>
      <w:r w:rsidR="00D510E8" w:rsidRPr="00430CEE">
        <w:rPr>
          <w:rFonts w:ascii="Times New Roman" w:hAnsi="Times New Roman" w:cs="Times New Roman"/>
          <w:sz w:val="24"/>
          <w:szCs w:val="24"/>
        </w:rPr>
        <w:t>исполнителям</w:t>
      </w:r>
      <w:r w:rsidRPr="00430CEE">
        <w:rPr>
          <w:rFonts w:ascii="Times New Roman" w:hAnsi="Times New Roman" w:cs="Times New Roman"/>
          <w:sz w:val="24"/>
          <w:szCs w:val="24"/>
        </w:rPr>
        <w:t>, и долж</w:t>
      </w:r>
      <w:r w:rsidR="00D510E8" w:rsidRPr="00430CEE">
        <w:rPr>
          <w:rFonts w:ascii="Times New Roman" w:hAnsi="Times New Roman" w:cs="Times New Roman"/>
          <w:sz w:val="24"/>
          <w:szCs w:val="24"/>
        </w:rPr>
        <w:t>н</w:t>
      </w:r>
      <w:r w:rsidRPr="00430CEE">
        <w:rPr>
          <w:rFonts w:ascii="Times New Roman" w:hAnsi="Times New Roman" w:cs="Times New Roman"/>
          <w:sz w:val="24"/>
          <w:szCs w:val="24"/>
        </w:rPr>
        <w:t>а сопровожда</w:t>
      </w:r>
      <w:r w:rsidR="00D510E8" w:rsidRPr="00430CEE">
        <w:rPr>
          <w:rFonts w:ascii="Times New Roman" w:hAnsi="Times New Roman" w:cs="Times New Roman"/>
          <w:sz w:val="24"/>
          <w:szCs w:val="24"/>
        </w:rPr>
        <w:t xml:space="preserve">ть </w:t>
      </w:r>
      <w:r w:rsidRPr="00430CEE">
        <w:rPr>
          <w:rFonts w:ascii="Times New Roman" w:hAnsi="Times New Roman" w:cs="Times New Roman"/>
          <w:sz w:val="24"/>
          <w:szCs w:val="24"/>
        </w:rPr>
        <w:t>музыканта в течени</w:t>
      </w:r>
      <w:r w:rsidR="008C276A" w:rsidRPr="00430CEE">
        <w:rPr>
          <w:rFonts w:ascii="Times New Roman" w:hAnsi="Times New Roman" w:cs="Times New Roman"/>
          <w:sz w:val="24"/>
          <w:szCs w:val="24"/>
        </w:rPr>
        <w:t>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всей его жизни.Главное в ансамбле с юным солистом –соблюдение звукового баланса. Концертмейстер должен </w:t>
      </w:r>
      <w:r w:rsidR="008C276A" w:rsidRPr="00430CEE">
        <w:rPr>
          <w:rFonts w:ascii="Times New Roman" w:hAnsi="Times New Roman" w:cs="Times New Roman"/>
          <w:sz w:val="24"/>
          <w:szCs w:val="24"/>
        </w:rPr>
        <w:t xml:space="preserve">уметь остаться «в тени солиста», соизмеряя свою игру со звуковыми и эмоциональными возможностями ученика, </w:t>
      </w:r>
      <w:r w:rsidRPr="00430CEE">
        <w:rPr>
          <w:rFonts w:ascii="Times New Roman" w:hAnsi="Times New Roman" w:cs="Times New Roman"/>
          <w:sz w:val="24"/>
          <w:szCs w:val="24"/>
        </w:rPr>
        <w:t xml:space="preserve">которые зависят от его музыкальности, технической оснащенности и инструмента, на котором он играем. В произведениях, где партия рояля является типично </w:t>
      </w:r>
      <w:r w:rsidR="00D510E8" w:rsidRPr="00430CEE">
        <w:rPr>
          <w:rFonts w:ascii="Times New Roman" w:hAnsi="Times New Roman" w:cs="Times New Roman"/>
          <w:sz w:val="24"/>
          <w:szCs w:val="24"/>
        </w:rPr>
        <w:t>аккомпанирующей</w:t>
      </w:r>
      <w:r w:rsidRPr="00430CEE">
        <w:rPr>
          <w:rFonts w:ascii="Times New Roman" w:hAnsi="Times New Roman" w:cs="Times New Roman"/>
          <w:sz w:val="24"/>
          <w:szCs w:val="24"/>
        </w:rPr>
        <w:t xml:space="preserve">, солист всегда играет </w:t>
      </w:r>
      <w:r w:rsidR="00D510E8" w:rsidRPr="00430CEE">
        <w:rPr>
          <w:rFonts w:ascii="Times New Roman" w:hAnsi="Times New Roman" w:cs="Times New Roman"/>
          <w:sz w:val="24"/>
          <w:szCs w:val="24"/>
        </w:rPr>
        <w:t>ведущую роль и, наоборот, есл</w:t>
      </w:r>
      <w:r w:rsidRPr="00430CEE">
        <w:rPr>
          <w:rFonts w:ascii="Times New Roman" w:hAnsi="Times New Roman" w:cs="Times New Roman"/>
          <w:sz w:val="24"/>
          <w:szCs w:val="24"/>
        </w:rPr>
        <w:t>и основ</w:t>
      </w:r>
      <w:r w:rsidR="00D510E8" w:rsidRPr="00430CEE">
        <w:rPr>
          <w:rFonts w:ascii="Times New Roman" w:hAnsi="Times New Roman" w:cs="Times New Roman"/>
          <w:sz w:val="24"/>
          <w:szCs w:val="24"/>
        </w:rPr>
        <w:t>ная</w:t>
      </w:r>
      <w:r w:rsidRPr="00430CEE">
        <w:rPr>
          <w:rFonts w:ascii="Times New Roman" w:hAnsi="Times New Roman" w:cs="Times New Roman"/>
          <w:sz w:val="24"/>
          <w:szCs w:val="24"/>
        </w:rPr>
        <w:t xml:space="preserve"> мелодия звучит у фортепиано, пиан</w:t>
      </w:r>
      <w:r w:rsidR="00BF27C4" w:rsidRPr="00430CEE">
        <w:rPr>
          <w:rFonts w:ascii="Times New Roman" w:hAnsi="Times New Roman" w:cs="Times New Roman"/>
          <w:sz w:val="24"/>
          <w:szCs w:val="24"/>
        </w:rPr>
        <w:t>и</w:t>
      </w:r>
      <w:r w:rsidRPr="00430CEE">
        <w:rPr>
          <w:rFonts w:ascii="Times New Roman" w:hAnsi="Times New Roman" w:cs="Times New Roman"/>
          <w:sz w:val="24"/>
          <w:szCs w:val="24"/>
        </w:rPr>
        <w:t>ст выходит на первый план.</w:t>
      </w:r>
    </w:p>
    <w:p w:rsidR="00AF2944" w:rsidRPr="00430CEE" w:rsidRDefault="00AF2944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BF27C4" w:rsidRPr="00430CEE">
        <w:rPr>
          <w:rFonts w:ascii="Times New Roman" w:hAnsi="Times New Roman" w:cs="Times New Roman"/>
          <w:sz w:val="24"/>
          <w:szCs w:val="24"/>
        </w:rPr>
        <w:t>произведения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строятся по принципу диалога, </w:t>
      </w:r>
      <w:r w:rsidR="00BF27C4" w:rsidRPr="00430CEE">
        <w:rPr>
          <w:rFonts w:ascii="Times New Roman" w:hAnsi="Times New Roman" w:cs="Times New Roman"/>
          <w:sz w:val="24"/>
          <w:szCs w:val="24"/>
        </w:rPr>
        <w:t>г</w:t>
      </w:r>
      <w:r w:rsidRPr="00430CEE">
        <w:rPr>
          <w:rFonts w:ascii="Times New Roman" w:hAnsi="Times New Roman" w:cs="Times New Roman"/>
          <w:sz w:val="24"/>
          <w:szCs w:val="24"/>
        </w:rPr>
        <w:t>де оба партнера равноправны. В этом слу</w:t>
      </w:r>
      <w:r w:rsidR="00BF27C4" w:rsidRPr="00430CEE">
        <w:rPr>
          <w:rFonts w:ascii="Times New Roman" w:hAnsi="Times New Roman" w:cs="Times New Roman"/>
          <w:sz w:val="24"/>
          <w:szCs w:val="24"/>
        </w:rPr>
        <w:t>ч</w:t>
      </w:r>
      <w:r w:rsidRPr="00430CEE">
        <w:rPr>
          <w:rFonts w:ascii="Times New Roman" w:hAnsi="Times New Roman" w:cs="Times New Roman"/>
          <w:sz w:val="24"/>
          <w:szCs w:val="24"/>
        </w:rPr>
        <w:t xml:space="preserve">ае, концертмейстеру надо </w:t>
      </w:r>
      <w:r w:rsidR="00BF27C4" w:rsidRPr="00430CEE">
        <w:rPr>
          <w:rFonts w:ascii="Times New Roman" w:hAnsi="Times New Roman" w:cs="Times New Roman"/>
          <w:sz w:val="24"/>
          <w:szCs w:val="24"/>
        </w:rPr>
        <w:t>развивать</w:t>
      </w:r>
      <w:r w:rsidRPr="00430CEE">
        <w:rPr>
          <w:rFonts w:ascii="Times New Roman" w:hAnsi="Times New Roman" w:cs="Times New Roman"/>
          <w:sz w:val="24"/>
          <w:szCs w:val="24"/>
        </w:rPr>
        <w:t xml:space="preserve"> творческое воображение, чтобы «разбудить» солиста, д</w:t>
      </w:r>
      <w:r w:rsidR="00BF27C4" w:rsidRPr="00430CEE">
        <w:rPr>
          <w:rFonts w:ascii="Times New Roman" w:hAnsi="Times New Roman" w:cs="Times New Roman"/>
          <w:sz w:val="24"/>
          <w:szCs w:val="24"/>
        </w:rPr>
        <w:t>об</w:t>
      </w:r>
      <w:r w:rsidR="008C276A" w:rsidRPr="00430CEE">
        <w:rPr>
          <w:rFonts w:ascii="Times New Roman" w:hAnsi="Times New Roman" w:cs="Times New Roman"/>
          <w:sz w:val="24"/>
          <w:szCs w:val="24"/>
        </w:rPr>
        <w:t>иваясь</w:t>
      </w:r>
      <w:r w:rsidRPr="00430CEE">
        <w:rPr>
          <w:rFonts w:ascii="Times New Roman" w:hAnsi="Times New Roman" w:cs="Times New Roman"/>
          <w:sz w:val="24"/>
          <w:szCs w:val="24"/>
        </w:rPr>
        <w:t>красочных интересных решений от него.</w:t>
      </w:r>
    </w:p>
    <w:p w:rsidR="00AF2944" w:rsidRPr="00430CEE" w:rsidRDefault="000951D1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Совместная игра концертмейстера с солистом отличается от сольной тем, что общий план и все детали </w:t>
      </w:r>
      <w:r w:rsidR="00BF27C4" w:rsidRPr="00430CEE">
        <w:rPr>
          <w:rFonts w:ascii="Times New Roman" w:hAnsi="Times New Roman" w:cs="Times New Roman"/>
          <w:sz w:val="24"/>
          <w:szCs w:val="24"/>
        </w:rPr>
        <w:t>интерпретации</w:t>
      </w:r>
      <w:r w:rsidRPr="00430CEE">
        <w:rPr>
          <w:rFonts w:ascii="Times New Roman" w:hAnsi="Times New Roman" w:cs="Times New Roman"/>
          <w:sz w:val="24"/>
          <w:szCs w:val="24"/>
        </w:rPr>
        <w:t xml:space="preserve"> являются плодом раздумий и творческой фантазии </w:t>
      </w:r>
      <w:r w:rsidR="00BF27C4" w:rsidRPr="00430CEE">
        <w:rPr>
          <w:rFonts w:ascii="Times New Roman" w:hAnsi="Times New Roman" w:cs="Times New Roman"/>
          <w:sz w:val="24"/>
          <w:szCs w:val="24"/>
        </w:rPr>
        <w:t>нескольких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исполнителей и реализуется их объединенными усилиями.</w:t>
      </w:r>
    </w:p>
    <w:p w:rsidR="000951D1" w:rsidRPr="00430CEE" w:rsidRDefault="005B0B17" w:rsidP="00430CEE">
      <w:pPr>
        <w:pStyle w:val="a3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CE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951D1" w:rsidRPr="00430CEE">
        <w:rPr>
          <w:rFonts w:ascii="Times New Roman" w:hAnsi="Times New Roman" w:cs="Times New Roman"/>
          <w:b/>
          <w:sz w:val="24"/>
          <w:szCs w:val="24"/>
        </w:rPr>
        <w:t>Роль концертны</w:t>
      </w:r>
      <w:r w:rsidRPr="00430CEE">
        <w:rPr>
          <w:rFonts w:ascii="Times New Roman" w:hAnsi="Times New Roman" w:cs="Times New Roman"/>
          <w:b/>
          <w:sz w:val="24"/>
          <w:szCs w:val="24"/>
        </w:rPr>
        <w:t>х</w:t>
      </w:r>
      <w:r w:rsidR="000951D1" w:rsidRPr="00430CEE">
        <w:rPr>
          <w:rFonts w:ascii="Times New Roman" w:hAnsi="Times New Roman" w:cs="Times New Roman"/>
          <w:b/>
          <w:sz w:val="24"/>
          <w:szCs w:val="24"/>
        </w:rPr>
        <w:t xml:space="preserve"> выступлений, проблема </w:t>
      </w:r>
      <w:r w:rsidRPr="00430CEE">
        <w:rPr>
          <w:rFonts w:ascii="Times New Roman" w:hAnsi="Times New Roman" w:cs="Times New Roman"/>
          <w:b/>
          <w:sz w:val="24"/>
          <w:szCs w:val="24"/>
        </w:rPr>
        <w:t>сценического</w:t>
      </w:r>
      <w:r w:rsidR="000951D1" w:rsidRPr="00430CEE">
        <w:rPr>
          <w:rFonts w:ascii="Times New Roman" w:hAnsi="Times New Roman" w:cs="Times New Roman"/>
          <w:b/>
          <w:sz w:val="24"/>
          <w:szCs w:val="24"/>
        </w:rPr>
        <w:t xml:space="preserve"> волнения у скрипача.</w:t>
      </w:r>
    </w:p>
    <w:p w:rsidR="000951D1" w:rsidRPr="00430CEE" w:rsidRDefault="0016445D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Пока </w:t>
      </w:r>
      <w:r w:rsidR="005B0B17" w:rsidRPr="00430CEE">
        <w:rPr>
          <w:rFonts w:ascii="Times New Roman" w:hAnsi="Times New Roman" w:cs="Times New Roman"/>
          <w:sz w:val="24"/>
          <w:szCs w:val="24"/>
        </w:rPr>
        <w:t>дети обучаются</w:t>
      </w:r>
      <w:r w:rsidRPr="00430CEE">
        <w:rPr>
          <w:rFonts w:ascii="Times New Roman" w:hAnsi="Times New Roman" w:cs="Times New Roman"/>
          <w:sz w:val="24"/>
          <w:szCs w:val="24"/>
        </w:rPr>
        <w:t xml:space="preserve"> в музыкальной школе, им приходимся выступать перед </w:t>
      </w:r>
      <w:r w:rsidR="005B0B17" w:rsidRPr="00430CEE">
        <w:rPr>
          <w:rFonts w:ascii="Times New Roman" w:hAnsi="Times New Roman" w:cs="Times New Roman"/>
          <w:sz w:val="24"/>
          <w:szCs w:val="24"/>
        </w:rPr>
        <w:t>слушателями</w:t>
      </w:r>
      <w:r w:rsidRPr="00430CEE">
        <w:rPr>
          <w:rFonts w:ascii="Times New Roman" w:hAnsi="Times New Roman" w:cs="Times New Roman"/>
          <w:sz w:val="24"/>
          <w:szCs w:val="24"/>
        </w:rPr>
        <w:t xml:space="preserve"> на зачетах, академических, классных концертах, экзаменах конкурсах, фестивалях. Какое поведение на сцене, как сценическое самочувствие?</w:t>
      </w:r>
    </w:p>
    <w:p w:rsidR="0016445D" w:rsidRPr="00430CEE" w:rsidRDefault="005B0B17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Ученик как</w:t>
      </w:r>
      <w:r w:rsidR="0016445D" w:rsidRPr="00430CEE">
        <w:rPr>
          <w:rFonts w:ascii="Times New Roman" w:hAnsi="Times New Roman" w:cs="Times New Roman"/>
          <w:sz w:val="24"/>
          <w:szCs w:val="24"/>
        </w:rPr>
        <w:t xml:space="preserve"> бы проверяется на прочность на публичных выступ</w:t>
      </w:r>
      <w:r w:rsidRPr="00430CEE">
        <w:rPr>
          <w:rFonts w:ascii="Times New Roman" w:hAnsi="Times New Roman" w:cs="Times New Roman"/>
          <w:sz w:val="24"/>
          <w:szCs w:val="24"/>
        </w:rPr>
        <w:t>лениях ,</w:t>
      </w:r>
      <w:r w:rsidR="0016445D" w:rsidRPr="00430CEE">
        <w:rPr>
          <w:rFonts w:ascii="Times New Roman" w:hAnsi="Times New Roman" w:cs="Times New Roman"/>
          <w:sz w:val="24"/>
          <w:szCs w:val="24"/>
        </w:rPr>
        <w:t>к</w:t>
      </w:r>
      <w:r w:rsidRPr="00430CEE">
        <w:rPr>
          <w:rFonts w:ascii="Times New Roman" w:hAnsi="Times New Roman" w:cs="Times New Roman"/>
          <w:sz w:val="24"/>
          <w:szCs w:val="24"/>
        </w:rPr>
        <w:t>ак</w:t>
      </w:r>
      <w:r w:rsidR="0016445D" w:rsidRPr="00430CEE">
        <w:rPr>
          <w:rFonts w:ascii="Times New Roman" w:hAnsi="Times New Roman" w:cs="Times New Roman"/>
          <w:sz w:val="24"/>
          <w:szCs w:val="24"/>
        </w:rPr>
        <w:t xml:space="preserve"> было выу</w:t>
      </w:r>
      <w:r w:rsidRPr="00430CEE">
        <w:rPr>
          <w:rFonts w:ascii="Times New Roman" w:hAnsi="Times New Roman" w:cs="Times New Roman"/>
          <w:sz w:val="24"/>
          <w:szCs w:val="24"/>
        </w:rPr>
        <w:t>чено произведе</w:t>
      </w:r>
      <w:r w:rsidR="00237904" w:rsidRPr="00430CEE">
        <w:rPr>
          <w:rFonts w:ascii="Times New Roman" w:hAnsi="Times New Roman" w:cs="Times New Roman"/>
          <w:sz w:val="24"/>
          <w:szCs w:val="24"/>
        </w:rPr>
        <w:t>ние дом</w:t>
      </w:r>
      <w:r w:rsidR="008C276A" w:rsidRPr="00430CEE">
        <w:rPr>
          <w:rFonts w:ascii="Times New Roman" w:hAnsi="Times New Roman" w:cs="Times New Roman"/>
          <w:sz w:val="24"/>
          <w:szCs w:val="24"/>
        </w:rPr>
        <w:t>а</w:t>
      </w:r>
      <w:r w:rsidR="00237904" w:rsidRPr="00430CEE">
        <w:rPr>
          <w:rFonts w:ascii="Times New Roman" w:hAnsi="Times New Roman" w:cs="Times New Roman"/>
          <w:sz w:val="24"/>
          <w:szCs w:val="24"/>
        </w:rPr>
        <w:t xml:space="preserve"> и в классе! Только здесь </w:t>
      </w:r>
      <w:r w:rsidRPr="00430CEE">
        <w:rPr>
          <w:rFonts w:ascii="Times New Roman" w:hAnsi="Times New Roman" w:cs="Times New Roman"/>
          <w:sz w:val="24"/>
          <w:szCs w:val="24"/>
        </w:rPr>
        <w:t>проверяется</w:t>
      </w:r>
      <w:r w:rsidR="00237904" w:rsidRPr="00430CEE">
        <w:rPr>
          <w:rFonts w:ascii="Times New Roman" w:hAnsi="Times New Roman" w:cs="Times New Roman"/>
          <w:sz w:val="24"/>
          <w:szCs w:val="24"/>
        </w:rPr>
        <w:t xml:space="preserve"> степень одаренности ребенка, его психологической устойчивости. По-особому дожжен </w:t>
      </w:r>
      <w:r w:rsidRPr="00430CEE">
        <w:rPr>
          <w:rFonts w:ascii="Times New Roman" w:hAnsi="Times New Roman" w:cs="Times New Roman"/>
          <w:sz w:val="24"/>
          <w:szCs w:val="24"/>
        </w:rPr>
        <w:t>воспитываться</w:t>
      </w:r>
      <w:r w:rsidR="00237904" w:rsidRPr="00430CEE">
        <w:rPr>
          <w:rFonts w:ascii="Times New Roman" w:hAnsi="Times New Roman" w:cs="Times New Roman"/>
          <w:sz w:val="24"/>
          <w:szCs w:val="24"/>
        </w:rPr>
        <w:t xml:space="preserve"> музыкант. Состояние, </w:t>
      </w:r>
      <w:r w:rsidRPr="00430CEE">
        <w:rPr>
          <w:rFonts w:ascii="Times New Roman" w:hAnsi="Times New Roman" w:cs="Times New Roman"/>
          <w:sz w:val="24"/>
          <w:szCs w:val="24"/>
        </w:rPr>
        <w:t>которое</w:t>
      </w:r>
      <w:r w:rsidR="00237904" w:rsidRPr="00430CEE">
        <w:rPr>
          <w:rFonts w:ascii="Times New Roman" w:hAnsi="Times New Roman" w:cs="Times New Roman"/>
          <w:sz w:val="24"/>
          <w:szCs w:val="24"/>
        </w:rPr>
        <w:t xml:space="preserve"> именуют «концертным или эстрадным волнением» -явление положительного характера. </w:t>
      </w:r>
    </w:p>
    <w:p w:rsidR="00237904" w:rsidRPr="00430CEE" w:rsidRDefault="00237904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Выступления на сцене для ученика должно </w:t>
      </w:r>
      <w:r w:rsidR="00F55D12" w:rsidRPr="00430CEE">
        <w:rPr>
          <w:rFonts w:ascii="Times New Roman" w:hAnsi="Times New Roman" w:cs="Times New Roman"/>
          <w:sz w:val="24"/>
          <w:szCs w:val="24"/>
        </w:rPr>
        <w:t xml:space="preserve">быть как «награда за труд», </w:t>
      </w:r>
      <w:r w:rsidR="005B0B17" w:rsidRPr="00430CEE">
        <w:rPr>
          <w:rFonts w:ascii="Times New Roman" w:hAnsi="Times New Roman" w:cs="Times New Roman"/>
          <w:sz w:val="24"/>
          <w:szCs w:val="24"/>
        </w:rPr>
        <w:t>который</w:t>
      </w:r>
      <w:r w:rsidR="00F55D12" w:rsidRPr="00430CEE">
        <w:rPr>
          <w:rFonts w:ascii="Times New Roman" w:hAnsi="Times New Roman" w:cs="Times New Roman"/>
          <w:sz w:val="24"/>
          <w:szCs w:val="24"/>
        </w:rPr>
        <w:t xml:space="preserve"> он совершил до этого. Неудачное исполн</w:t>
      </w:r>
      <w:r w:rsidR="005B0B17" w:rsidRPr="00430CEE">
        <w:rPr>
          <w:rFonts w:ascii="Times New Roman" w:hAnsi="Times New Roman" w:cs="Times New Roman"/>
          <w:sz w:val="24"/>
          <w:szCs w:val="24"/>
        </w:rPr>
        <w:t>е</w:t>
      </w:r>
      <w:r w:rsidR="00F55D12" w:rsidRPr="00430CEE">
        <w:rPr>
          <w:rFonts w:ascii="Times New Roman" w:hAnsi="Times New Roman" w:cs="Times New Roman"/>
          <w:sz w:val="24"/>
          <w:szCs w:val="24"/>
        </w:rPr>
        <w:t>н</w:t>
      </w:r>
      <w:r w:rsidR="005B0B17" w:rsidRPr="00430CEE">
        <w:rPr>
          <w:rFonts w:ascii="Times New Roman" w:hAnsi="Times New Roman" w:cs="Times New Roman"/>
          <w:sz w:val="24"/>
          <w:szCs w:val="24"/>
        </w:rPr>
        <w:t xml:space="preserve">ие на концерте может быть стать </w:t>
      </w:r>
      <w:r w:rsidR="00F55D12" w:rsidRPr="00430CEE">
        <w:rPr>
          <w:rFonts w:ascii="Times New Roman" w:hAnsi="Times New Roman" w:cs="Times New Roman"/>
          <w:sz w:val="24"/>
          <w:szCs w:val="24"/>
        </w:rPr>
        <w:t>психологической травмой, нарушающей дальнейшее про</w:t>
      </w:r>
      <w:r w:rsidR="005B0B17" w:rsidRPr="00430CEE">
        <w:rPr>
          <w:rFonts w:ascii="Times New Roman" w:hAnsi="Times New Roman" w:cs="Times New Roman"/>
          <w:sz w:val="24"/>
          <w:szCs w:val="24"/>
        </w:rPr>
        <w:t>д</w:t>
      </w:r>
      <w:r w:rsidR="00F55D12" w:rsidRPr="00430CEE">
        <w:rPr>
          <w:rFonts w:ascii="Times New Roman" w:hAnsi="Times New Roman" w:cs="Times New Roman"/>
          <w:sz w:val="24"/>
          <w:szCs w:val="24"/>
        </w:rPr>
        <w:t>вижение ученика.</w:t>
      </w:r>
    </w:p>
    <w:p w:rsidR="00F55D12" w:rsidRPr="00430CEE" w:rsidRDefault="00F55D12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Надо познакомиться с ребенком, изучить его волевые сферы. Необ</w:t>
      </w:r>
      <w:r w:rsidR="005B0B17" w:rsidRPr="00430CEE">
        <w:rPr>
          <w:rFonts w:ascii="Times New Roman" w:hAnsi="Times New Roman" w:cs="Times New Roman"/>
          <w:sz w:val="24"/>
          <w:szCs w:val="24"/>
        </w:rPr>
        <w:t>х</w:t>
      </w:r>
      <w:r w:rsidRPr="00430CEE">
        <w:rPr>
          <w:rFonts w:ascii="Times New Roman" w:hAnsi="Times New Roman" w:cs="Times New Roman"/>
          <w:sz w:val="24"/>
          <w:szCs w:val="24"/>
        </w:rPr>
        <w:t xml:space="preserve">одимо </w:t>
      </w:r>
      <w:r w:rsidR="005B0B17" w:rsidRPr="00430CEE">
        <w:rPr>
          <w:rFonts w:ascii="Times New Roman" w:hAnsi="Times New Roman" w:cs="Times New Roman"/>
          <w:sz w:val="24"/>
          <w:szCs w:val="24"/>
        </w:rPr>
        <w:t xml:space="preserve">познать </w:t>
      </w:r>
      <w:r w:rsidRPr="00430CEE">
        <w:rPr>
          <w:rFonts w:ascii="Times New Roman" w:hAnsi="Times New Roman" w:cs="Times New Roman"/>
          <w:sz w:val="24"/>
          <w:szCs w:val="24"/>
        </w:rPr>
        <w:t xml:space="preserve">и темперамент ученика. </w:t>
      </w:r>
      <w:r w:rsidRPr="00430CEE">
        <w:rPr>
          <w:rFonts w:ascii="Times New Roman" w:hAnsi="Times New Roman" w:cs="Times New Roman"/>
          <w:sz w:val="24"/>
          <w:szCs w:val="24"/>
          <w:u w:val="wave"/>
        </w:rPr>
        <w:t>Сангвиник</w:t>
      </w:r>
      <w:r w:rsidRPr="00430CEE">
        <w:rPr>
          <w:rFonts w:ascii="Times New Roman" w:hAnsi="Times New Roman" w:cs="Times New Roman"/>
          <w:sz w:val="24"/>
          <w:szCs w:val="24"/>
        </w:rPr>
        <w:t xml:space="preserve"> быстро увлекается, но рано </w:t>
      </w:r>
      <w:r w:rsidR="005B0B17" w:rsidRPr="00430CEE">
        <w:rPr>
          <w:rFonts w:ascii="Times New Roman" w:hAnsi="Times New Roman" w:cs="Times New Roman"/>
          <w:sz w:val="24"/>
          <w:szCs w:val="24"/>
        </w:rPr>
        <w:t>остывает</w:t>
      </w:r>
      <w:r w:rsidRPr="00430CEE">
        <w:rPr>
          <w:rFonts w:ascii="Times New Roman" w:hAnsi="Times New Roman" w:cs="Times New Roman"/>
          <w:sz w:val="24"/>
          <w:szCs w:val="24"/>
        </w:rPr>
        <w:t xml:space="preserve">, играть можетярко, но по характеру неглубоко. Не </w:t>
      </w:r>
      <w:r w:rsidR="005B0B17" w:rsidRPr="00430CEE">
        <w:rPr>
          <w:rFonts w:ascii="Times New Roman" w:hAnsi="Times New Roman" w:cs="Times New Roman"/>
          <w:sz w:val="24"/>
          <w:szCs w:val="24"/>
        </w:rPr>
        <w:t>о</w:t>
      </w:r>
      <w:r w:rsidRPr="00430CEE">
        <w:rPr>
          <w:rFonts w:ascii="Times New Roman" w:hAnsi="Times New Roman" w:cs="Times New Roman"/>
          <w:sz w:val="24"/>
          <w:szCs w:val="24"/>
        </w:rPr>
        <w:t xml:space="preserve">бижается на критику, быстро забывает о ней. Недорабатывает в тексте. </w:t>
      </w:r>
      <w:r w:rsidRPr="00430CEE">
        <w:rPr>
          <w:rFonts w:ascii="Times New Roman" w:hAnsi="Times New Roman" w:cs="Times New Roman"/>
          <w:sz w:val="24"/>
          <w:szCs w:val="24"/>
          <w:u w:val="wave"/>
        </w:rPr>
        <w:t>Холерик</w:t>
      </w:r>
      <w:r w:rsidRPr="00430CEE">
        <w:rPr>
          <w:rFonts w:ascii="Times New Roman" w:hAnsi="Times New Roman" w:cs="Times New Roman"/>
          <w:sz w:val="24"/>
          <w:szCs w:val="24"/>
        </w:rPr>
        <w:t xml:space="preserve"> очень сильно волнуется, играет увлеченно и на выступ</w:t>
      </w:r>
      <w:r w:rsidR="005B0B17" w:rsidRPr="00430CEE">
        <w:rPr>
          <w:rFonts w:ascii="Times New Roman" w:hAnsi="Times New Roman" w:cs="Times New Roman"/>
          <w:sz w:val="24"/>
          <w:szCs w:val="24"/>
        </w:rPr>
        <w:t>лении</w:t>
      </w:r>
      <w:r w:rsidRPr="00430CEE">
        <w:rPr>
          <w:rFonts w:ascii="Times New Roman" w:hAnsi="Times New Roman" w:cs="Times New Roman"/>
          <w:sz w:val="24"/>
          <w:szCs w:val="24"/>
        </w:rPr>
        <w:t xml:space="preserve"> может сыгр</w:t>
      </w:r>
      <w:r w:rsidR="005B0B17" w:rsidRPr="00430CEE">
        <w:rPr>
          <w:rFonts w:ascii="Times New Roman" w:hAnsi="Times New Roman" w:cs="Times New Roman"/>
          <w:sz w:val="24"/>
          <w:szCs w:val="24"/>
        </w:rPr>
        <w:t>а</w:t>
      </w:r>
      <w:r w:rsidRPr="00430CEE">
        <w:rPr>
          <w:rFonts w:ascii="Times New Roman" w:hAnsi="Times New Roman" w:cs="Times New Roman"/>
          <w:sz w:val="24"/>
          <w:szCs w:val="24"/>
        </w:rPr>
        <w:t xml:space="preserve">ть лучше, чем на </w:t>
      </w:r>
      <w:r w:rsidR="005B0B17" w:rsidRPr="00430CEE">
        <w:rPr>
          <w:rFonts w:ascii="Times New Roman" w:hAnsi="Times New Roman" w:cs="Times New Roman"/>
          <w:sz w:val="24"/>
          <w:szCs w:val="24"/>
        </w:rPr>
        <w:t>р</w:t>
      </w:r>
      <w:r w:rsidRPr="00430CEE">
        <w:rPr>
          <w:rFonts w:ascii="Times New Roman" w:hAnsi="Times New Roman" w:cs="Times New Roman"/>
          <w:sz w:val="24"/>
          <w:szCs w:val="24"/>
        </w:rPr>
        <w:t xml:space="preserve">епетиции. Если сделаешь замечание, обижается, злится, может хлопнуть дверью. </w:t>
      </w:r>
      <w:r w:rsidRPr="00430CEE">
        <w:rPr>
          <w:rFonts w:ascii="Times New Roman" w:hAnsi="Times New Roman" w:cs="Times New Roman"/>
          <w:sz w:val="24"/>
          <w:szCs w:val="24"/>
          <w:u w:val="wave"/>
        </w:rPr>
        <w:t xml:space="preserve">Флегматик </w:t>
      </w:r>
      <w:r w:rsidRPr="00430CEE">
        <w:rPr>
          <w:rFonts w:ascii="Times New Roman" w:hAnsi="Times New Roman" w:cs="Times New Roman"/>
          <w:sz w:val="24"/>
          <w:szCs w:val="24"/>
        </w:rPr>
        <w:t>–тугодум. Трудолюбивый, устойчивый, уравнове</w:t>
      </w:r>
      <w:r w:rsidR="008C1543" w:rsidRPr="00430CEE">
        <w:rPr>
          <w:rFonts w:ascii="Times New Roman" w:hAnsi="Times New Roman" w:cs="Times New Roman"/>
          <w:sz w:val="24"/>
          <w:szCs w:val="24"/>
        </w:rPr>
        <w:t>шенный. Но эмоций -</w:t>
      </w:r>
      <w:r w:rsidRPr="00430CEE">
        <w:rPr>
          <w:rFonts w:ascii="Times New Roman" w:hAnsi="Times New Roman" w:cs="Times New Roman"/>
          <w:sz w:val="24"/>
          <w:szCs w:val="24"/>
        </w:rPr>
        <w:t xml:space="preserve"> «0», замечания принимает деловито, молча</w:t>
      </w:r>
      <w:r w:rsidR="008C1543" w:rsidRPr="00430CEE">
        <w:rPr>
          <w:rFonts w:ascii="Times New Roman" w:hAnsi="Times New Roman" w:cs="Times New Roman"/>
          <w:sz w:val="24"/>
          <w:szCs w:val="24"/>
        </w:rPr>
        <w:t>,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старается не спорить. </w:t>
      </w:r>
      <w:r w:rsidRPr="00430CEE">
        <w:rPr>
          <w:rFonts w:ascii="Times New Roman" w:hAnsi="Times New Roman" w:cs="Times New Roman"/>
          <w:sz w:val="24"/>
          <w:szCs w:val="24"/>
          <w:u w:val="wave"/>
        </w:rPr>
        <w:t xml:space="preserve">Меланхолик </w:t>
      </w:r>
      <w:r w:rsidR="008C1543" w:rsidRPr="00430CEE">
        <w:rPr>
          <w:rFonts w:ascii="Times New Roman" w:hAnsi="Times New Roman" w:cs="Times New Roman"/>
          <w:sz w:val="24"/>
          <w:szCs w:val="24"/>
        </w:rPr>
        <w:t>м</w:t>
      </w:r>
      <w:r w:rsidRPr="00430CEE">
        <w:rPr>
          <w:rFonts w:ascii="Times New Roman" w:hAnsi="Times New Roman" w:cs="Times New Roman"/>
          <w:sz w:val="24"/>
          <w:szCs w:val="24"/>
        </w:rPr>
        <w:t>алора</w:t>
      </w:r>
      <w:r w:rsidR="008C1543" w:rsidRPr="00430CEE">
        <w:rPr>
          <w:rFonts w:ascii="Times New Roman" w:hAnsi="Times New Roman" w:cs="Times New Roman"/>
          <w:sz w:val="24"/>
          <w:szCs w:val="24"/>
        </w:rPr>
        <w:t>ботоспособн</w:t>
      </w:r>
      <w:r w:rsidRPr="00430CEE">
        <w:rPr>
          <w:rFonts w:ascii="Times New Roman" w:hAnsi="Times New Roman" w:cs="Times New Roman"/>
          <w:sz w:val="24"/>
          <w:szCs w:val="24"/>
        </w:rPr>
        <w:t xml:space="preserve">ый , быстро утомляется, </w:t>
      </w:r>
      <w:r w:rsidR="008C1543" w:rsidRPr="00430CEE">
        <w:rPr>
          <w:rFonts w:ascii="Times New Roman" w:hAnsi="Times New Roman" w:cs="Times New Roman"/>
          <w:sz w:val="24"/>
          <w:szCs w:val="24"/>
        </w:rPr>
        <w:t>болезненно</w:t>
      </w:r>
      <w:r w:rsidRPr="00430CEE">
        <w:rPr>
          <w:rFonts w:ascii="Times New Roman" w:hAnsi="Times New Roman" w:cs="Times New Roman"/>
          <w:sz w:val="24"/>
          <w:szCs w:val="24"/>
        </w:rPr>
        <w:t xml:space="preserve"> реагирует на замечания. </w:t>
      </w:r>
      <w:r w:rsidR="008C1543" w:rsidRPr="00430CEE">
        <w:rPr>
          <w:rFonts w:ascii="Times New Roman" w:hAnsi="Times New Roman" w:cs="Times New Roman"/>
          <w:sz w:val="24"/>
          <w:szCs w:val="24"/>
        </w:rPr>
        <w:t>Эмоциональный</w:t>
      </w:r>
      <w:r w:rsidRPr="00430CEE">
        <w:rPr>
          <w:rFonts w:ascii="Times New Roman" w:hAnsi="Times New Roman" w:cs="Times New Roman"/>
          <w:sz w:val="24"/>
          <w:szCs w:val="24"/>
        </w:rPr>
        <w:t>, если неуда</w:t>
      </w:r>
      <w:r w:rsidR="008C1543" w:rsidRPr="00430CEE">
        <w:rPr>
          <w:rFonts w:ascii="Times New Roman" w:hAnsi="Times New Roman" w:cs="Times New Roman"/>
          <w:sz w:val="24"/>
          <w:szCs w:val="24"/>
        </w:rPr>
        <w:t xml:space="preserve">ча на </w:t>
      </w:r>
      <w:r w:rsidRPr="00430CEE">
        <w:rPr>
          <w:rFonts w:ascii="Times New Roman" w:hAnsi="Times New Roman" w:cs="Times New Roman"/>
          <w:sz w:val="24"/>
          <w:szCs w:val="24"/>
        </w:rPr>
        <w:t xml:space="preserve"> выступ</w:t>
      </w:r>
      <w:r w:rsidR="008C1543" w:rsidRPr="00430CEE">
        <w:rPr>
          <w:rFonts w:ascii="Times New Roman" w:hAnsi="Times New Roman" w:cs="Times New Roman"/>
          <w:sz w:val="24"/>
          <w:szCs w:val="24"/>
        </w:rPr>
        <w:t>лени</w:t>
      </w:r>
      <w:r w:rsidR="008C276A" w:rsidRPr="00430CEE">
        <w:rPr>
          <w:rFonts w:ascii="Times New Roman" w:hAnsi="Times New Roman" w:cs="Times New Roman"/>
          <w:sz w:val="24"/>
          <w:szCs w:val="24"/>
        </w:rPr>
        <w:t>е</w:t>
      </w:r>
      <w:r w:rsidRPr="00430CEE">
        <w:rPr>
          <w:rFonts w:ascii="Times New Roman" w:hAnsi="Times New Roman" w:cs="Times New Roman"/>
          <w:sz w:val="24"/>
          <w:szCs w:val="24"/>
        </w:rPr>
        <w:t>- переживает долго.</w:t>
      </w:r>
    </w:p>
    <w:p w:rsidR="00F55D12" w:rsidRPr="00430CEE" w:rsidRDefault="00F55D12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Л. Баренбойм говорил:</w:t>
      </w:r>
      <w:r w:rsidR="008C1543" w:rsidRPr="00430CEE">
        <w:rPr>
          <w:rFonts w:ascii="Times New Roman" w:hAnsi="Times New Roman" w:cs="Times New Roman"/>
          <w:sz w:val="24"/>
          <w:szCs w:val="24"/>
        </w:rPr>
        <w:t xml:space="preserve"> «Даже если ученики</w:t>
      </w:r>
      <w:r w:rsidRPr="00430CEE">
        <w:rPr>
          <w:rFonts w:ascii="Times New Roman" w:hAnsi="Times New Roman" w:cs="Times New Roman"/>
          <w:sz w:val="24"/>
          <w:szCs w:val="24"/>
        </w:rPr>
        <w:t xml:space="preserve"> не станут артистами, то на </w:t>
      </w:r>
      <w:r w:rsidR="008C1543" w:rsidRPr="00430CEE">
        <w:rPr>
          <w:rFonts w:ascii="Times New Roman" w:hAnsi="Times New Roman" w:cs="Times New Roman"/>
          <w:sz w:val="24"/>
          <w:szCs w:val="24"/>
        </w:rPr>
        <w:t>родительских</w:t>
      </w:r>
      <w:r w:rsidRPr="00430CEE">
        <w:rPr>
          <w:rFonts w:ascii="Times New Roman" w:hAnsi="Times New Roman" w:cs="Times New Roman"/>
          <w:sz w:val="24"/>
          <w:szCs w:val="24"/>
        </w:rPr>
        <w:t xml:space="preserve"> и академических </w:t>
      </w:r>
      <w:r w:rsidR="008C1543" w:rsidRPr="00430CEE">
        <w:rPr>
          <w:rFonts w:ascii="Times New Roman" w:hAnsi="Times New Roman" w:cs="Times New Roman"/>
          <w:sz w:val="24"/>
          <w:szCs w:val="24"/>
        </w:rPr>
        <w:t>концертах</w:t>
      </w:r>
      <w:r w:rsidRPr="00430CEE">
        <w:rPr>
          <w:rFonts w:ascii="Times New Roman" w:hAnsi="Times New Roman" w:cs="Times New Roman"/>
          <w:sz w:val="24"/>
          <w:szCs w:val="24"/>
        </w:rPr>
        <w:t xml:space="preserve"> они почувствуют захватывающий дух сцены, они будут заниматься , гордиться собой, им будет к чему стремиться дальше, познать артистическое </w:t>
      </w:r>
      <w:r w:rsidR="008C1543" w:rsidRPr="00430CEE">
        <w:rPr>
          <w:rFonts w:ascii="Times New Roman" w:hAnsi="Times New Roman" w:cs="Times New Roman"/>
          <w:sz w:val="24"/>
          <w:szCs w:val="24"/>
        </w:rPr>
        <w:t>самочувствие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полезно всем, это пригодится в любой работе»</w:t>
      </w:r>
      <w:r w:rsidR="008C1543" w:rsidRPr="00430CEE">
        <w:rPr>
          <w:rFonts w:ascii="Times New Roman" w:hAnsi="Times New Roman" w:cs="Times New Roman"/>
          <w:sz w:val="24"/>
          <w:szCs w:val="24"/>
        </w:rPr>
        <w:t xml:space="preserve">. </w:t>
      </w:r>
      <w:r w:rsidRPr="00430CEE">
        <w:rPr>
          <w:rFonts w:ascii="Times New Roman" w:hAnsi="Times New Roman" w:cs="Times New Roman"/>
          <w:sz w:val="24"/>
          <w:szCs w:val="24"/>
        </w:rPr>
        <w:t xml:space="preserve">А для концертмейстера роль концертных </w:t>
      </w:r>
      <w:r w:rsidR="008C1543" w:rsidRPr="00430CEE">
        <w:rPr>
          <w:rFonts w:ascii="Times New Roman" w:hAnsi="Times New Roman" w:cs="Times New Roman"/>
          <w:sz w:val="24"/>
          <w:szCs w:val="24"/>
        </w:rPr>
        <w:t>выступлений</w:t>
      </w:r>
      <w:r w:rsidRPr="00430CEE">
        <w:rPr>
          <w:rFonts w:ascii="Times New Roman" w:hAnsi="Times New Roman" w:cs="Times New Roman"/>
          <w:sz w:val="24"/>
          <w:szCs w:val="24"/>
        </w:rPr>
        <w:t xml:space="preserve"> не менее значима. Чем чаще он </w:t>
      </w:r>
      <w:r w:rsidRPr="00430CEE">
        <w:rPr>
          <w:rFonts w:ascii="Times New Roman" w:hAnsi="Times New Roman" w:cs="Times New Roman"/>
          <w:sz w:val="24"/>
          <w:szCs w:val="24"/>
        </w:rPr>
        <w:lastRenderedPageBreak/>
        <w:t xml:space="preserve">музицирует на эстраде, тем </w:t>
      </w:r>
      <w:r w:rsidR="008C1543" w:rsidRPr="00430CEE">
        <w:rPr>
          <w:rFonts w:ascii="Times New Roman" w:hAnsi="Times New Roman" w:cs="Times New Roman"/>
          <w:sz w:val="24"/>
          <w:szCs w:val="24"/>
        </w:rPr>
        <w:t>меньше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страх перед аудиторией, боязнь ошибиться, забыть ноты.</w:t>
      </w:r>
    </w:p>
    <w:p w:rsidR="00F55D12" w:rsidRPr="00430CEE" w:rsidRDefault="00F55D12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Работа концертмейстера в ДМШ, ДШИ заключает в себе творческую </w:t>
      </w:r>
      <w:r w:rsidR="008C1543" w:rsidRPr="00430CEE">
        <w:rPr>
          <w:rFonts w:ascii="Times New Roman" w:hAnsi="Times New Roman" w:cs="Times New Roman"/>
          <w:sz w:val="24"/>
          <w:szCs w:val="24"/>
        </w:rPr>
        <w:t>деятельность</w:t>
      </w:r>
      <w:r w:rsidRPr="00430CEE">
        <w:rPr>
          <w:rFonts w:ascii="Times New Roman" w:hAnsi="Times New Roman" w:cs="Times New Roman"/>
          <w:sz w:val="24"/>
          <w:szCs w:val="24"/>
        </w:rPr>
        <w:t>, которая проявл</w:t>
      </w:r>
      <w:r w:rsidR="008C1543" w:rsidRPr="00430CEE">
        <w:rPr>
          <w:rFonts w:ascii="Times New Roman" w:hAnsi="Times New Roman" w:cs="Times New Roman"/>
          <w:sz w:val="24"/>
          <w:szCs w:val="24"/>
        </w:rPr>
        <w:t>я</w:t>
      </w:r>
      <w:r w:rsidRPr="00430CEE">
        <w:rPr>
          <w:rFonts w:ascii="Times New Roman" w:hAnsi="Times New Roman" w:cs="Times New Roman"/>
          <w:sz w:val="24"/>
          <w:szCs w:val="24"/>
        </w:rPr>
        <w:t xml:space="preserve">ется в работе с учащимися любых специальностей. </w:t>
      </w:r>
      <w:r w:rsidR="008C1543" w:rsidRPr="00430CEE">
        <w:rPr>
          <w:rFonts w:ascii="Times New Roman" w:hAnsi="Times New Roman" w:cs="Times New Roman"/>
          <w:sz w:val="24"/>
          <w:szCs w:val="24"/>
        </w:rPr>
        <w:t>Мастерство</w:t>
      </w:r>
      <w:r w:rsidRPr="00430CEE">
        <w:rPr>
          <w:rFonts w:ascii="Times New Roman" w:hAnsi="Times New Roman" w:cs="Times New Roman"/>
          <w:sz w:val="24"/>
          <w:szCs w:val="24"/>
        </w:rPr>
        <w:t xml:space="preserve"> концертмейстера требует от </w:t>
      </w:r>
      <w:r w:rsidR="008C1543" w:rsidRPr="00430CEE">
        <w:rPr>
          <w:rFonts w:ascii="Times New Roman" w:hAnsi="Times New Roman" w:cs="Times New Roman"/>
          <w:sz w:val="24"/>
          <w:szCs w:val="24"/>
        </w:rPr>
        <w:t>пианиста разносторо</w:t>
      </w:r>
      <w:r w:rsidRPr="00430CEE">
        <w:rPr>
          <w:rFonts w:ascii="Times New Roman" w:hAnsi="Times New Roman" w:cs="Times New Roman"/>
          <w:sz w:val="24"/>
          <w:szCs w:val="24"/>
        </w:rPr>
        <w:t>нн</w:t>
      </w:r>
      <w:r w:rsidR="008C1543" w:rsidRPr="00430CEE">
        <w:rPr>
          <w:rFonts w:ascii="Times New Roman" w:hAnsi="Times New Roman" w:cs="Times New Roman"/>
          <w:sz w:val="24"/>
          <w:szCs w:val="24"/>
        </w:rPr>
        <w:t>е</w:t>
      </w:r>
      <w:r w:rsidR="008C276A" w:rsidRPr="00430CEE">
        <w:rPr>
          <w:rFonts w:ascii="Times New Roman" w:hAnsi="Times New Roman" w:cs="Times New Roman"/>
          <w:sz w:val="24"/>
          <w:szCs w:val="24"/>
        </w:rPr>
        <w:t>го музыкально</w:t>
      </w:r>
      <w:r w:rsidRPr="00430CEE">
        <w:rPr>
          <w:rFonts w:ascii="Times New Roman" w:hAnsi="Times New Roman" w:cs="Times New Roman"/>
          <w:sz w:val="24"/>
          <w:szCs w:val="24"/>
        </w:rPr>
        <w:t>-исполнительского дарования, артистизма, владения ансамблевой техникой, навыками чтения с листа и</w:t>
      </w:r>
      <w:r w:rsidR="00643C27" w:rsidRPr="00430CEE">
        <w:rPr>
          <w:rFonts w:ascii="Times New Roman" w:hAnsi="Times New Roman" w:cs="Times New Roman"/>
          <w:sz w:val="24"/>
          <w:szCs w:val="24"/>
        </w:rPr>
        <w:t>транспортирования.</w:t>
      </w:r>
    </w:p>
    <w:p w:rsidR="00643C27" w:rsidRPr="00430CEE" w:rsidRDefault="00235165" w:rsidP="00430CEE">
      <w:pPr>
        <w:pStyle w:val="a3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 xml:space="preserve">Для </w:t>
      </w:r>
      <w:r w:rsidR="00454197" w:rsidRPr="00430CEE">
        <w:rPr>
          <w:rFonts w:ascii="Times New Roman" w:hAnsi="Times New Roman" w:cs="Times New Roman"/>
          <w:sz w:val="24"/>
          <w:szCs w:val="24"/>
        </w:rPr>
        <w:t>педагога</w:t>
      </w:r>
      <w:r w:rsidRPr="00430CEE">
        <w:rPr>
          <w:rFonts w:ascii="Times New Roman" w:hAnsi="Times New Roman" w:cs="Times New Roman"/>
          <w:sz w:val="24"/>
          <w:szCs w:val="24"/>
        </w:rPr>
        <w:t xml:space="preserve"> концертмейстер правая рука и первый помощник, музыкальный единомышленник. Для солиста концертмейстер партнер, помогающий созданию и воплощению единого художественного образа. Полноценная профессиональная деятельность концертмейстера предполагает </w:t>
      </w:r>
      <w:r w:rsidR="00454197" w:rsidRPr="00430CEE">
        <w:rPr>
          <w:rFonts w:ascii="Times New Roman" w:hAnsi="Times New Roman" w:cs="Times New Roman"/>
          <w:sz w:val="24"/>
          <w:szCs w:val="24"/>
        </w:rPr>
        <w:t>наличие</w:t>
      </w:r>
      <w:r w:rsidRPr="00430CEE">
        <w:rPr>
          <w:rFonts w:ascii="Times New Roman" w:hAnsi="Times New Roman" w:cs="Times New Roman"/>
          <w:sz w:val="24"/>
          <w:szCs w:val="24"/>
        </w:rPr>
        <w:t xml:space="preserve"> у него комплекса </w:t>
      </w:r>
      <w:r w:rsidR="00454197" w:rsidRPr="00430CEE">
        <w:rPr>
          <w:rFonts w:ascii="Times New Roman" w:hAnsi="Times New Roman" w:cs="Times New Roman"/>
          <w:sz w:val="24"/>
          <w:szCs w:val="24"/>
        </w:rPr>
        <w:t>психологических</w:t>
      </w:r>
      <w:r w:rsidRPr="00430CEE">
        <w:rPr>
          <w:rFonts w:ascii="Times New Roman" w:hAnsi="Times New Roman" w:cs="Times New Roman"/>
          <w:sz w:val="24"/>
          <w:szCs w:val="24"/>
        </w:rPr>
        <w:t xml:space="preserve"> качеств личности:</w:t>
      </w:r>
    </w:p>
    <w:p w:rsidR="00235165" w:rsidRPr="00430CEE" w:rsidRDefault="00454197" w:rsidP="00454197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Большого объема в</w:t>
      </w:r>
      <w:r w:rsidR="00235165" w:rsidRPr="00430CEE">
        <w:rPr>
          <w:rFonts w:ascii="Times New Roman" w:hAnsi="Times New Roman" w:cs="Times New Roman"/>
          <w:sz w:val="24"/>
          <w:szCs w:val="24"/>
        </w:rPr>
        <w:t>нимания и память</w:t>
      </w:r>
    </w:p>
    <w:p w:rsidR="00235165" w:rsidRPr="00430CEE" w:rsidRDefault="00235165" w:rsidP="00454197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Высокой работоспособности</w:t>
      </w:r>
    </w:p>
    <w:p w:rsidR="00235165" w:rsidRPr="00430CEE" w:rsidRDefault="00235165" w:rsidP="00454197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Мобильности реакций и находчивости в неожиданных ситуациях</w:t>
      </w:r>
    </w:p>
    <w:p w:rsidR="00235165" w:rsidRPr="00430CEE" w:rsidRDefault="00235165" w:rsidP="00454197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Выдержки, воли</w:t>
      </w:r>
    </w:p>
    <w:p w:rsidR="00235165" w:rsidRPr="00430CEE" w:rsidRDefault="00235165" w:rsidP="00454197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Педагогического такта и чуткости</w:t>
      </w:r>
    </w:p>
    <w:p w:rsidR="00235165" w:rsidRPr="00430CEE" w:rsidRDefault="00235165" w:rsidP="00454197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Увл</w:t>
      </w:r>
      <w:r w:rsidR="00454197" w:rsidRPr="00430CEE">
        <w:rPr>
          <w:rFonts w:ascii="Times New Roman" w:hAnsi="Times New Roman" w:cs="Times New Roman"/>
          <w:sz w:val="24"/>
          <w:szCs w:val="24"/>
        </w:rPr>
        <w:t>е</w:t>
      </w:r>
      <w:r w:rsidRPr="00430CEE">
        <w:rPr>
          <w:rFonts w:ascii="Times New Roman" w:hAnsi="Times New Roman" w:cs="Times New Roman"/>
          <w:sz w:val="24"/>
          <w:szCs w:val="24"/>
        </w:rPr>
        <w:t>ченности и любв</w:t>
      </w:r>
      <w:r w:rsidR="00454197" w:rsidRPr="00430CEE">
        <w:rPr>
          <w:rFonts w:ascii="Times New Roman" w:hAnsi="Times New Roman" w:cs="Times New Roman"/>
          <w:sz w:val="24"/>
          <w:szCs w:val="24"/>
        </w:rPr>
        <w:t>и к св</w:t>
      </w:r>
      <w:r w:rsidRPr="00430CEE">
        <w:rPr>
          <w:rFonts w:ascii="Times New Roman" w:hAnsi="Times New Roman" w:cs="Times New Roman"/>
          <w:sz w:val="24"/>
          <w:szCs w:val="24"/>
        </w:rPr>
        <w:t>о</w:t>
      </w:r>
      <w:r w:rsidR="00454197" w:rsidRPr="00430CEE">
        <w:rPr>
          <w:rFonts w:ascii="Times New Roman" w:hAnsi="Times New Roman" w:cs="Times New Roman"/>
          <w:sz w:val="24"/>
          <w:szCs w:val="24"/>
        </w:rPr>
        <w:t>е</w:t>
      </w:r>
      <w:r w:rsidRPr="00430CEE">
        <w:rPr>
          <w:rFonts w:ascii="Times New Roman" w:hAnsi="Times New Roman" w:cs="Times New Roman"/>
          <w:sz w:val="24"/>
          <w:szCs w:val="24"/>
        </w:rPr>
        <w:t>й работе.</w:t>
      </w:r>
    </w:p>
    <w:p w:rsidR="00235165" w:rsidRPr="00430CEE" w:rsidRDefault="00235165" w:rsidP="00454197">
      <w:pPr>
        <w:pStyle w:val="a3"/>
        <w:numPr>
          <w:ilvl w:val="0"/>
          <w:numId w:val="4"/>
        </w:numPr>
        <w:ind w:left="142" w:firstLine="142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Концертмейстер –это призвание, котор</w:t>
      </w:r>
      <w:r w:rsidR="00454197" w:rsidRPr="00430CEE">
        <w:rPr>
          <w:rFonts w:ascii="Times New Roman" w:hAnsi="Times New Roman" w:cs="Times New Roman"/>
          <w:sz w:val="24"/>
          <w:szCs w:val="24"/>
        </w:rPr>
        <w:t>о</w:t>
      </w:r>
      <w:r w:rsidRPr="00430CEE">
        <w:rPr>
          <w:rFonts w:ascii="Times New Roman" w:hAnsi="Times New Roman" w:cs="Times New Roman"/>
          <w:sz w:val="24"/>
          <w:szCs w:val="24"/>
        </w:rPr>
        <w:t>е по своему предназн</w:t>
      </w:r>
      <w:r w:rsidR="00454197" w:rsidRPr="00430CEE">
        <w:rPr>
          <w:rFonts w:ascii="Times New Roman" w:hAnsi="Times New Roman" w:cs="Times New Roman"/>
          <w:sz w:val="24"/>
          <w:szCs w:val="24"/>
        </w:rPr>
        <w:t>ачению</w:t>
      </w:r>
      <w:r w:rsidRPr="00430CEE">
        <w:rPr>
          <w:rFonts w:ascii="Times New Roman" w:hAnsi="Times New Roman" w:cs="Times New Roman"/>
          <w:sz w:val="24"/>
          <w:szCs w:val="24"/>
        </w:rPr>
        <w:t xml:space="preserve"> сродни труду педагога.</w:t>
      </w:r>
    </w:p>
    <w:p w:rsidR="00235165" w:rsidRPr="00430CEE" w:rsidRDefault="00235165" w:rsidP="005039DF">
      <w:pPr>
        <w:ind w:left="142" w:firstLine="425"/>
        <w:rPr>
          <w:rFonts w:ascii="Times New Roman" w:hAnsi="Times New Roman" w:cs="Times New Roman"/>
          <w:sz w:val="24"/>
          <w:szCs w:val="24"/>
        </w:rPr>
      </w:pPr>
      <w:r w:rsidRPr="00430CEE">
        <w:rPr>
          <w:rFonts w:ascii="Times New Roman" w:hAnsi="Times New Roman" w:cs="Times New Roman"/>
          <w:sz w:val="24"/>
          <w:szCs w:val="24"/>
        </w:rPr>
        <w:t>Работа концертмейстера уникальна и увлекательна, его роль в учебном процессе детских школ неоспоримо велика.</w:t>
      </w:r>
    </w:p>
    <w:p w:rsidR="00430CEE" w:rsidRDefault="00430CEE" w:rsidP="008B46AC">
      <w:pPr>
        <w:pStyle w:val="c0"/>
        <w:spacing w:before="0" w:beforeAutospacing="0" w:after="0" w:afterAutospacing="0"/>
        <w:rPr>
          <w:rStyle w:val="c1"/>
          <w:color w:val="000000"/>
        </w:rPr>
      </w:pPr>
    </w:p>
    <w:p w:rsidR="008B46AC" w:rsidRPr="00430CEE" w:rsidRDefault="008B46AC" w:rsidP="00430CEE">
      <w:pPr>
        <w:pStyle w:val="c0"/>
        <w:spacing w:before="0" w:beforeAutospacing="0" w:after="0" w:afterAutospacing="0"/>
        <w:jc w:val="center"/>
        <w:rPr>
          <w:rStyle w:val="c1"/>
          <w:color w:val="000000"/>
        </w:rPr>
      </w:pPr>
      <w:r w:rsidRPr="00430CEE">
        <w:rPr>
          <w:rStyle w:val="c1"/>
          <w:color w:val="000000"/>
        </w:rPr>
        <w:t>Список использованной литературы.</w:t>
      </w:r>
    </w:p>
    <w:p w:rsidR="008B46AC" w:rsidRPr="00430CEE" w:rsidRDefault="008B46AC" w:rsidP="008B46AC">
      <w:pPr>
        <w:pStyle w:val="c0"/>
        <w:spacing w:before="0" w:beforeAutospacing="0" w:after="0" w:afterAutospacing="0"/>
        <w:rPr>
          <w:rFonts w:ascii="Calibri" w:hAnsi="Calibri" w:cs="Calibri"/>
        </w:rPr>
      </w:pPr>
    </w:p>
    <w:p w:rsidR="008B46AC" w:rsidRPr="00430CEE" w:rsidRDefault="008B46AC" w:rsidP="00430CEE">
      <w:pPr>
        <w:pStyle w:val="c0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430CEE">
        <w:rPr>
          <w:rStyle w:val="c1"/>
          <w:color w:val="000000"/>
        </w:rPr>
        <w:t>1.Григорьев А.Ф. Формирование концертмейстерского мастерства учителя музыки в системе непрерывного педагогического образования. / Диссертация на соискание учёной степени кандидата педагогических наук. Краснодар: Ставропольский государственный педагогический институт, 2004</w:t>
      </w:r>
    </w:p>
    <w:p w:rsidR="008B46AC" w:rsidRPr="00430CEE" w:rsidRDefault="008B46AC" w:rsidP="00430CEE">
      <w:pPr>
        <w:pStyle w:val="c0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430CEE">
        <w:rPr>
          <w:rStyle w:val="c1"/>
          <w:color w:val="000000"/>
        </w:rPr>
        <w:t>2.Островская Е.А. Концертмейстерское искусство: педагогика, исполнительство и психология // Фундаментальные исследования. – 2009. - № 1</w:t>
      </w:r>
    </w:p>
    <w:p w:rsidR="008B46AC" w:rsidRPr="00430CEE" w:rsidRDefault="008B46AC" w:rsidP="00430CEE">
      <w:pPr>
        <w:pStyle w:val="c0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430CEE">
        <w:rPr>
          <w:rStyle w:val="c1"/>
          <w:color w:val="000000"/>
        </w:rPr>
        <w:t>3.Чулаки М.И. Струнные смычковые инструменты. 4.</w:t>
      </w:r>
    </w:p>
    <w:p w:rsidR="008B46AC" w:rsidRPr="00430CEE" w:rsidRDefault="008B46AC" w:rsidP="00430CEE">
      <w:pPr>
        <w:pStyle w:val="c0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430CEE">
        <w:rPr>
          <w:rStyle w:val="c1"/>
          <w:color w:val="000000"/>
        </w:rPr>
        <w:t>4. Воротной М.В. О концертмейстерском мастерстве пианиста: к проблеме получения       квалификации в Вузе // Проблемы музыкального воспитания и педагогики: Сборник научных трудов / Науч. ред. Н.К. Терентьева. – СПб., РГПУ им. А.И. Герцена, 1999. – Вып. 2. – С. 66-70.</w:t>
      </w:r>
    </w:p>
    <w:p w:rsidR="008B46AC" w:rsidRPr="00430CEE" w:rsidRDefault="008B46AC" w:rsidP="00430CEE">
      <w:pPr>
        <w:pStyle w:val="c2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430CEE">
        <w:rPr>
          <w:rStyle w:val="c1"/>
          <w:color w:val="000000"/>
        </w:rPr>
        <w:t>5. Воскресенская Т. Заметки о чтении с листа в классе аккомпанемента // О мастерстве ансамблиста. Сб. науч. трудов. – Л.: Изд-во ЛОЛГК, 1986. – С. 31-48.</w:t>
      </w:r>
    </w:p>
    <w:p w:rsidR="008B46AC" w:rsidRPr="00430CEE" w:rsidRDefault="008B46AC" w:rsidP="00430CEE">
      <w:pPr>
        <w:pStyle w:val="c2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430CEE">
        <w:rPr>
          <w:rStyle w:val="c1"/>
          <w:color w:val="000000"/>
        </w:rPr>
        <w:t>6. Горошко Н.Н. Современная подготовка пианиста-концертмейстера: от узкой направленности к разностороннему воспитанию исполнительского мастерства // Музыкальное образование на пороге 21 века в контексте эволюции отечественного музыкального искусства: Материалы Российской научно-практической конференции 17-18 декабря 1998 г. / Оренбург. гос. пед ун-т; Ред. колл.: М.С. Каргопольцев, Г.П. Коломиец и др. – Оренбург: Изд-во ОГПУ, 1998. - С. 98-100.</w:t>
      </w:r>
    </w:p>
    <w:p w:rsidR="008B46AC" w:rsidRPr="00430CEE" w:rsidRDefault="008B46AC" w:rsidP="008B46AC">
      <w:pPr>
        <w:rPr>
          <w:sz w:val="24"/>
          <w:szCs w:val="24"/>
        </w:rPr>
      </w:pPr>
    </w:p>
    <w:p w:rsidR="008B46AC" w:rsidRPr="00430CEE" w:rsidRDefault="008B46AC" w:rsidP="005039DF">
      <w:pPr>
        <w:ind w:left="142" w:firstLine="425"/>
        <w:rPr>
          <w:rFonts w:ascii="Times New Roman" w:hAnsi="Times New Roman" w:cs="Times New Roman"/>
          <w:sz w:val="24"/>
          <w:szCs w:val="24"/>
        </w:rPr>
      </w:pPr>
    </w:p>
    <w:sectPr w:rsidR="008B46AC" w:rsidRPr="00430CEE" w:rsidSect="005322E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5D18"/>
    <w:multiLevelType w:val="hybridMultilevel"/>
    <w:tmpl w:val="4560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B48BB"/>
    <w:multiLevelType w:val="hybridMultilevel"/>
    <w:tmpl w:val="8954F708"/>
    <w:lvl w:ilvl="0" w:tplc="041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2">
    <w:nsid w:val="2DE73FB8"/>
    <w:multiLevelType w:val="hybridMultilevel"/>
    <w:tmpl w:val="7C320964"/>
    <w:lvl w:ilvl="0" w:tplc="1870FA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373349"/>
    <w:multiLevelType w:val="hybridMultilevel"/>
    <w:tmpl w:val="D02CA668"/>
    <w:lvl w:ilvl="0" w:tplc="5C083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0D6679"/>
    <w:multiLevelType w:val="hybridMultilevel"/>
    <w:tmpl w:val="9E1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E5576"/>
    <w:multiLevelType w:val="hybridMultilevel"/>
    <w:tmpl w:val="A23A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D70831"/>
    <w:rsid w:val="000951D1"/>
    <w:rsid w:val="0016445D"/>
    <w:rsid w:val="001C253C"/>
    <w:rsid w:val="00234838"/>
    <w:rsid w:val="00235165"/>
    <w:rsid w:val="0023568D"/>
    <w:rsid w:val="00237904"/>
    <w:rsid w:val="00255A71"/>
    <w:rsid w:val="00302080"/>
    <w:rsid w:val="003B500A"/>
    <w:rsid w:val="003C78B3"/>
    <w:rsid w:val="00406FE8"/>
    <w:rsid w:val="00430CEE"/>
    <w:rsid w:val="00454197"/>
    <w:rsid w:val="004C7039"/>
    <w:rsid w:val="004D1DCC"/>
    <w:rsid w:val="005039DF"/>
    <w:rsid w:val="005322EE"/>
    <w:rsid w:val="0054409B"/>
    <w:rsid w:val="00594818"/>
    <w:rsid w:val="005B0B17"/>
    <w:rsid w:val="005D3B99"/>
    <w:rsid w:val="005E4EDE"/>
    <w:rsid w:val="006435D0"/>
    <w:rsid w:val="00643C27"/>
    <w:rsid w:val="00692184"/>
    <w:rsid w:val="006D7861"/>
    <w:rsid w:val="006E4D25"/>
    <w:rsid w:val="007A0412"/>
    <w:rsid w:val="007B177B"/>
    <w:rsid w:val="007B7D56"/>
    <w:rsid w:val="00867F97"/>
    <w:rsid w:val="008B46AC"/>
    <w:rsid w:val="008C1543"/>
    <w:rsid w:val="008C276A"/>
    <w:rsid w:val="008C744F"/>
    <w:rsid w:val="008E7688"/>
    <w:rsid w:val="00980CCE"/>
    <w:rsid w:val="00AF2944"/>
    <w:rsid w:val="00BA6323"/>
    <w:rsid w:val="00BF27C4"/>
    <w:rsid w:val="00D346D0"/>
    <w:rsid w:val="00D347AE"/>
    <w:rsid w:val="00D360A5"/>
    <w:rsid w:val="00D40362"/>
    <w:rsid w:val="00D510E8"/>
    <w:rsid w:val="00D70831"/>
    <w:rsid w:val="00D97E85"/>
    <w:rsid w:val="00DC6E1C"/>
    <w:rsid w:val="00DD6849"/>
    <w:rsid w:val="00DE22B9"/>
    <w:rsid w:val="00E634D8"/>
    <w:rsid w:val="00EB7E53"/>
    <w:rsid w:val="00F04546"/>
    <w:rsid w:val="00F55D12"/>
    <w:rsid w:val="00F97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1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2E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B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B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4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1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4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2E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B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B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B4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44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50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9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24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28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13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053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83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14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989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6793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712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280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510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43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961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4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150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202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5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71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607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347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55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456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06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50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886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30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057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233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979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9153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4696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261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5497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06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673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208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701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991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5027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6526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31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3902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9447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4863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644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4889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14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261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43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679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0748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5838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22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171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64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0228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88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1948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86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200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608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049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046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01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486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9085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13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968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756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123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7720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837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9365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387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48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4323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891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35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11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30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665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82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710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598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84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381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31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319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8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7754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5675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9831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965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658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97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378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504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52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934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9162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795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58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24DF3-10B7-4E9A-8962-698E99BA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2026-02-19T11:30:00Z</dcterms:created>
  <dcterms:modified xsi:type="dcterms:W3CDTF">2026-03-01T11:20:00Z</dcterms:modified>
</cp:coreProperties>
</file>